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7ECB1" w14:textId="11C255EE" w:rsidR="00EB6435" w:rsidRPr="001704D3" w:rsidRDefault="00EB6435" w:rsidP="00EB6435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color w:val="000000" w:themeColor="text1"/>
          <w:sz w:val="28"/>
        </w:rPr>
      </w:pPr>
      <w:bookmarkStart w:id="0" w:name="_Hlk117841894"/>
      <w:bookmarkStart w:id="1" w:name="_Hlk145670493"/>
      <w:bookmarkStart w:id="2" w:name="OLE_LINK3"/>
      <w:r w:rsidRPr="001704D3">
        <w:rPr>
          <w:rFonts w:ascii="Arial" w:hAnsi="Arial" w:cs="Arial"/>
          <w:b/>
          <w:bCs/>
          <w:color w:val="000000" w:themeColor="text1"/>
          <w:sz w:val="28"/>
        </w:rPr>
        <w:t>3GPP TSG RAN WG1 #115</w:t>
      </w:r>
      <w:r w:rsidRPr="001704D3">
        <w:rPr>
          <w:rFonts w:ascii="Arial" w:hAnsi="Arial" w:cs="Arial"/>
          <w:b/>
          <w:bCs/>
          <w:color w:val="000000" w:themeColor="text1"/>
          <w:sz w:val="28"/>
        </w:rPr>
        <w:tab/>
      </w:r>
      <w:r w:rsidRPr="001704D3">
        <w:rPr>
          <w:rFonts w:ascii="Arial" w:hAnsi="Arial" w:cs="Arial"/>
          <w:b/>
          <w:bCs/>
          <w:color w:val="000000" w:themeColor="text1"/>
          <w:sz w:val="28"/>
        </w:rPr>
        <w:tab/>
      </w:r>
      <w:r w:rsidRPr="001704D3">
        <w:rPr>
          <w:rFonts w:ascii="Arial" w:hAnsi="Arial" w:cs="Arial"/>
          <w:b/>
          <w:bCs/>
          <w:color w:val="000000" w:themeColor="text1"/>
          <w:sz w:val="28"/>
        </w:rPr>
        <w:tab/>
        <w:t>R1-231</w:t>
      </w:r>
      <w:r w:rsidR="0052200E">
        <w:rPr>
          <w:rFonts w:ascii="Arial" w:hAnsi="Arial" w:cs="Arial"/>
          <w:b/>
          <w:bCs/>
          <w:color w:val="000000" w:themeColor="text1"/>
          <w:sz w:val="28"/>
        </w:rPr>
        <w:t>1606</w:t>
      </w:r>
    </w:p>
    <w:p w14:paraId="58B01219" w14:textId="77777777" w:rsidR="00EB6435" w:rsidRPr="001704D3" w:rsidRDefault="00EB6435" w:rsidP="00EB6435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color w:val="000000" w:themeColor="text1"/>
          <w:sz w:val="28"/>
        </w:rPr>
      </w:pPr>
      <w:r w:rsidRPr="001704D3">
        <w:rPr>
          <w:rFonts w:ascii="Arial" w:eastAsia="ＭＳ 明朝" w:hAnsi="Arial" w:cs="Arial"/>
          <w:b/>
          <w:bCs/>
          <w:color w:val="000000" w:themeColor="text1"/>
          <w:sz w:val="28"/>
        </w:rPr>
        <w:t>Chicago, USA, November 13</w:t>
      </w:r>
      <w:r w:rsidRPr="001704D3">
        <w:rPr>
          <w:rFonts w:ascii="Malgun Gothic" w:eastAsia="Malgun Gothic" w:hAnsi="Malgun Gothic" w:cs="Malgun Gothic" w:hint="eastAsia"/>
          <w:b/>
          <w:bCs/>
          <w:color w:val="000000" w:themeColor="text1"/>
          <w:sz w:val="28"/>
          <w:vertAlign w:val="superscript"/>
          <w:lang w:eastAsia="ko-KR"/>
        </w:rPr>
        <w:t>th</w:t>
      </w:r>
      <w:r w:rsidRPr="001704D3">
        <w:rPr>
          <w:rFonts w:ascii="Arial" w:eastAsia="ＭＳ 明朝" w:hAnsi="Arial" w:cs="Arial"/>
          <w:b/>
          <w:bCs/>
          <w:color w:val="000000" w:themeColor="text1"/>
          <w:sz w:val="28"/>
        </w:rPr>
        <w:t xml:space="preserve"> </w:t>
      </w:r>
      <w:r w:rsidRPr="001704D3">
        <w:rPr>
          <w:rFonts w:ascii="Arial" w:hAnsi="Arial" w:cs="Arial"/>
          <w:b/>
          <w:bCs/>
          <w:color w:val="000000" w:themeColor="text1"/>
          <w:sz w:val="28"/>
        </w:rPr>
        <w:t>– November</w:t>
      </w:r>
      <w:r w:rsidRPr="001704D3">
        <w:rPr>
          <w:rFonts w:ascii="Arial" w:eastAsia="ＭＳ 明朝" w:hAnsi="Arial" w:cs="Arial"/>
          <w:b/>
          <w:bCs/>
          <w:color w:val="000000" w:themeColor="text1"/>
          <w:sz w:val="28"/>
        </w:rPr>
        <w:t xml:space="preserve"> 17</w:t>
      </w:r>
      <w:r w:rsidRPr="001704D3">
        <w:rPr>
          <w:rFonts w:ascii="Arial" w:eastAsia="ＭＳ 明朝" w:hAnsi="Arial" w:cs="Arial"/>
          <w:b/>
          <w:bCs/>
          <w:color w:val="000000" w:themeColor="text1"/>
          <w:sz w:val="28"/>
          <w:vertAlign w:val="superscript"/>
        </w:rPr>
        <w:t>th</w:t>
      </w:r>
      <w:r w:rsidRPr="001704D3">
        <w:rPr>
          <w:rFonts w:ascii="Arial" w:eastAsia="ＭＳ 明朝" w:hAnsi="Arial" w:cs="Arial"/>
          <w:b/>
          <w:bCs/>
          <w:color w:val="000000" w:themeColor="text1"/>
          <w:sz w:val="28"/>
        </w:rPr>
        <w:t>, 2023</w:t>
      </w:r>
    </w:p>
    <w:bookmarkEnd w:id="0"/>
    <w:bookmarkEnd w:id="1"/>
    <w:p w14:paraId="75B33414" w14:textId="77777777" w:rsidR="00EB6435" w:rsidRPr="001704D3" w:rsidRDefault="00EB6435" w:rsidP="00EB6435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color w:val="000000" w:themeColor="text1"/>
          <w:sz w:val="28"/>
        </w:rPr>
      </w:pPr>
    </w:p>
    <w:p w14:paraId="76E1CBCA" w14:textId="77777777" w:rsidR="00EB6435" w:rsidRPr="001704D3" w:rsidRDefault="00EB6435" w:rsidP="00EB6435">
      <w:pPr>
        <w:pStyle w:val="a4"/>
        <w:ind w:left="1800" w:hanging="1800"/>
        <w:rPr>
          <w:color w:val="000000" w:themeColor="text1"/>
          <w:sz w:val="24"/>
          <w:lang w:val="en-US" w:eastAsia="ja-JP"/>
        </w:rPr>
      </w:pPr>
      <w:r w:rsidRPr="001704D3">
        <w:rPr>
          <w:color w:val="000000" w:themeColor="text1"/>
          <w:sz w:val="24"/>
          <w:lang w:val="en-US"/>
        </w:rPr>
        <w:t>Source:</w:t>
      </w:r>
      <w:r w:rsidRPr="001704D3">
        <w:rPr>
          <w:color w:val="000000" w:themeColor="text1"/>
          <w:sz w:val="24"/>
          <w:lang w:val="en-US"/>
        </w:rPr>
        <w:tab/>
        <w:t>NTT DOCOMO</w:t>
      </w:r>
      <w:r w:rsidRPr="001704D3">
        <w:rPr>
          <w:rFonts w:hint="eastAsia"/>
          <w:color w:val="000000" w:themeColor="text1"/>
          <w:sz w:val="24"/>
          <w:lang w:val="en-US" w:eastAsia="ja-JP"/>
        </w:rPr>
        <w:t>, INC.</w:t>
      </w:r>
    </w:p>
    <w:bookmarkEnd w:id="2"/>
    <w:p w14:paraId="4F53ED35" w14:textId="77777777" w:rsidR="00EB6435" w:rsidRPr="001704D3" w:rsidRDefault="00EB6435" w:rsidP="00EB6435">
      <w:pPr>
        <w:pStyle w:val="a4"/>
        <w:ind w:left="1800" w:hanging="1800"/>
        <w:rPr>
          <w:rFonts w:eastAsiaTheme="minorEastAsia"/>
          <w:color w:val="000000" w:themeColor="text1"/>
          <w:sz w:val="24"/>
          <w:lang w:val="en-US" w:eastAsia="ja-JP"/>
        </w:rPr>
      </w:pPr>
      <w:r w:rsidRPr="001704D3">
        <w:rPr>
          <w:color w:val="000000" w:themeColor="text1"/>
          <w:sz w:val="24"/>
          <w:lang w:val="en-US"/>
        </w:rPr>
        <w:t>Title:</w:t>
      </w:r>
      <w:r w:rsidRPr="001704D3">
        <w:rPr>
          <w:color w:val="000000" w:themeColor="text1"/>
          <w:sz w:val="24"/>
          <w:lang w:val="en-US"/>
        </w:rPr>
        <w:tab/>
      </w:r>
      <w:bookmarkStart w:id="3" w:name="OLE_LINK8"/>
      <w:bookmarkStart w:id="4" w:name="OLE_LINK9"/>
      <w:bookmarkStart w:id="5" w:name="OLE_LINK21"/>
      <w:bookmarkStart w:id="6" w:name="OLE_LINK22"/>
      <w:r w:rsidRPr="001704D3">
        <w:rPr>
          <w:color w:val="000000" w:themeColor="text1"/>
          <w:sz w:val="24"/>
          <w:lang w:val="en-US"/>
        </w:rPr>
        <w:t xml:space="preserve">Discussion on </w:t>
      </w:r>
      <w:r w:rsidRPr="001704D3">
        <w:rPr>
          <w:rFonts w:hint="eastAsia"/>
          <w:color w:val="000000" w:themeColor="text1"/>
          <w:sz w:val="24"/>
          <w:lang w:val="en-US" w:eastAsia="ja-JP"/>
        </w:rPr>
        <w:t>LS</w:t>
      </w:r>
      <w:r w:rsidRPr="001704D3">
        <w:rPr>
          <w:color w:val="000000" w:themeColor="text1"/>
          <w:sz w:val="24"/>
          <w:lang w:val="en-US"/>
        </w:rPr>
        <w:t xml:space="preserve"> from SA2 on Rel-18 AI/ML for air interface</w:t>
      </w:r>
    </w:p>
    <w:bookmarkEnd w:id="3"/>
    <w:bookmarkEnd w:id="4"/>
    <w:bookmarkEnd w:id="5"/>
    <w:bookmarkEnd w:id="6"/>
    <w:p w14:paraId="61BFE896" w14:textId="77777777" w:rsidR="00EB6435" w:rsidRPr="001704D3" w:rsidRDefault="00EB6435" w:rsidP="00EB6435">
      <w:pPr>
        <w:pStyle w:val="a4"/>
        <w:tabs>
          <w:tab w:val="left" w:pos="1800"/>
          <w:tab w:val="left" w:pos="4050"/>
        </w:tabs>
        <w:ind w:left="1800" w:hanging="1800"/>
        <w:rPr>
          <w:color w:val="000000" w:themeColor="text1"/>
          <w:sz w:val="24"/>
          <w:lang w:val="en-US" w:eastAsia="ja-JP"/>
        </w:rPr>
      </w:pPr>
      <w:r w:rsidRPr="001704D3">
        <w:rPr>
          <w:color w:val="000000" w:themeColor="text1"/>
          <w:sz w:val="24"/>
          <w:lang w:val="en-US"/>
        </w:rPr>
        <w:t>Agenda Item:</w:t>
      </w:r>
      <w:bookmarkStart w:id="7" w:name="Source"/>
      <w:bookmarkEnd w:id="7"/>
      <w:r w:rsidRPr="001704D3">
        <w:rPr>
          <w:color w:val="000000" w:themeColor="text1"/>
          <w:sz w:val="24"/>
          <w:lang w:val="en-US"/>
        </w:rPr>
        <w:tab/>
      </w:r>
      <w:r w:rsidRPr="001704D3">
        <w:rPr>
          <w:color w:val="000000" w:themeColor="text1"/>
          <w:sz w:val="24"/>
          <w:lang w:val="en-US" w:eastAsia="ja-JP"/>
        </w:rPr>
        <w:t>5</w:t>
      </w:r>
      <w:r w:rsidRPr="001704D3">
        <w:rPr>
          <w:color w:val="000000" w:themeColor="text1"/>
          <w:sz w:val="24"/>
          <w:lang w:val="en-US" w:eastAsia="ja-JP"/>
        </w:rPr>
        <w:tab/>
      </w:r>
    </w:p>
    <w:p w14:paraId="1A4AB6A2" w14:textId="77777777" w:rsidR="00EB6435" w:rsidRPr="001704D3" w:rsidRDefault="00EB6435" w:rsidP="00EB6435">
      <w:pPr>
        <w:pBdr>
          <w:bottom w:val="single" w:sz="6" w:space="1" w:color="auto"/>
        </w:pBdr>
        <w:ind w:left="1800" w:hanging="1800"/>
        <w:rPr>
          <w:rFonts w:ascii="Arial" w:hAnsi="Arial"/>
          <w:b/>
          <w:color w:val="000000" w:themeColor="text1"/>
          <w:lang w:val="en-US"/>
        </w:rPr>
      </w:pPr>
      <w:r w:rsidRPr="001704D3">
        <w:rPr>
          <w:rFonts w:ascii="Arial" w:hAnsi="Arial"/>
          <w:b/>
          <w:color w:val="000000" w:themeColor="text1"/>
          <w:lang w:val="en-US"/>
        </w:rPr>
        <w:t>Document for:</w:t>
      </w:r>
      <w:bookmarkStart w:id="8" w:name="DocumentFor"/>
      <w:bookmarkEnd w:id="8"/>
      <w:r w:rsidRPr="001704D3">
        <w:rPr>
          <w:rFonts w:ascii="Arial" w:hAnsi="Arial"/>
          <w:b/>
          <w:color w:val="000000" w:themeColor="text1"/>
          <w:lang w:val="en-US"/>
        </w:rPr>
        <w:t xml:space="preserve"> </w:t>
      </w:r>
      <w:r w:rsidRPr="001704D3">
        <w:rPr>
          <w:rFonts w:ascii="Arial" w:hAnsi="Arial"/>
          <w:b/>
          <w:color w:val="000000" w:themeColor="text1"/>
          <w:lang w:val="en-US"/>
        </w:rPr>
        <w:tab/>
        <w:t>Discussion and Decision</w:t>
      </w:r>
    </w:p>
    <w:p w14:paraId="3F4D2D28" w14:textId="77777777" w:rsidR="00EB6435" w:rsidRPr="001704D3" w:rsidRDefault="00EB6435" w:rsidP="00EB6435">
      <w:pPr>
        <w:pStyle w:val="1"/>
        <w:numPr>
          <w:ilvl w:val="0"/>
          <w:numId w:val="1"/>
        </w:numPr>
        <w:tabs>
          <w:tab w:val="num" w:pos="360"/>
        </w:tabs>
        <w:spacing w:after="120"/>
        <w:ind w:left="0" w:firstLine="0"/>
        <w:jc w:val="both"/>
        <w:rPr>
          <w:b/>
          <w:color w:val="000000" w:themeColor="text1"/>
          <w:lang w:val="en-US"/>
        </w:rPr>
      </w:pPr>
      <w:r w:rsidRPr="001704D3">
        <w:rPr>
          <w:rFonts w:hint="eastAsia"/>
          <w:b/>
          <w:color w:val="000000" w:themeColor="text1"/>
          <w:lang w:val="en-US"/>
        </w:rPr>
        <w:t>Introduction</w:t>
      </w:r>
    </w:p>
    <w:p w14:paraId="0ECA3C3D" w14:textId="77777777" w:rsidR="00EB6435" w:rsidRPr="001704D3" w:rsidRDefault="00EB6435" w:rsidP="00EB6435">
      <w:pPr>
        <w:spacing w:afterLines="50" w:after="120"/>
        <w:jc w:val="both"/>
        <w:rPr>
          <w:rFonts w:eastAsiaTheme="minorEastAsia"/>
          <w:color w:val="000000" w:themeColor="text1"/>
          <w:sz w:val="22"/>
        </w:rPr>
      </w:pPr>
      <w:r w:rsidRPr="001704D3">
        <w:rPr>
          <w:rFonts w:eastAsiaTheme="minorEastAsia"/>
          <w:color w:val="000000" w:themeColor="text1"/>
          <w:sz w:val="22"/>
        </w:rPr>
        <w:t>RAN1 received LS from SA2 regarding Rel-18 AI/ML for air interface [1].</w:t>
      </w:r>
    </w:p>
    <w:p w14:paraId="7F75A86E" w14:textId="77777777" w:rsidR="00EB6435" w:rsidRPr="001704D3" w:rsidRDefault="00EB6435" w:rsidP="00EB6435">
      <w:pPr>
        <w:spacing w:afterLines="50" w:after="120"/>
        <w:jc w:val="both"/>
        <w:rPr>
          <w:rFonts w:eastAsiaTheme="minorEastAsia"/>
          <w:color w:val="000000" w:themeColor="text1"/>
          <w:sz w:val="22"/>
        </w:rPr>
      </w:pPr>
      <w:r w:rsidRPr="001704D3">
        <w:rPr>
          <w:rFonts w:eastAsiaTheme="minorEastAsia" w:hint="eastAsia"/>
          <w:color w:val="000000" w:themeColor="text1"/>
          <w:sz w:val="22"/>
        </w:rPr>
        <w:t>I</w:t>
      </w:r>
      <w:r w:rsidRPr="001704D3">
        <w:rPr>
          <w:rFonts w:eastAsiaTheme="minorEastAsia"/>
          <w:color w:val="000000" w:themeColor="text1"/>
          <w:sz w:val="22"/>
        </w:rPr>
        <w:t>n this contribution, we discuss on contents in that LS.</w:t>
      </w:r>
    </w:p>
    <w:p w14:paraId="4D5FED5D" w14:textId="19384F4F" w:rsidR="00EF3F7A" w:rsidRPr="001704D3" w:rsidRDefault="0062301C" w:rsidP="00EF3F7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color w:val="000000" w:themeColor="text1"/>
          <w:sz w:val="22"/>
          <w:szCs w:val="22"/>
          <w:lang w:eastAsia="zh-CN"/>
        </w:rPr>
      </w:pPr>
      <w:r>
        <w:rPr>
          <w:rFonts w:eastAsia="Times New Roman"/>
          <w:color w:val="000000" w:themeColor="text1"/>
          <w:sz w:val="22"/>
          <w:szCs w:val="22"/>
          <w:lang w:eastAsia="zh-CN"/>
        </w:rPr>
        <w:t>In our view, t</w:t>
      </w:r>
      <w:r w:rsidR="00EF3F7A" w:rsidRPr="001704D3">
        <w:rPr>
          <w:rFonts w:eastAsia="Times New Roman"/>
          <w:color w:val="000000" w:themeColor="text1"/>
          <w:sz w:val="22"/>
          <w:szCs w:val="22"/>
          <w:lang w:eastAsia="zh-CN"/>
        </w:rPr>
        <w:t xml:space="preserve">he response to the SA2 question </w:t>
      </w:r>
      <w:r w:rsidR="00EF3F7A" w:rsidRPr="001704D3">
        <w:rPr>
          <w:rFonts w:eastAsia="Times New Roman"/>
          <w:i/>
          <w:iCs/>
          <w:color w:val="000000" w:themeColor="text1"/>
          <w:sz w:val="22"/>
          <w:szCs w:val="22"/>
          <w:lang w:eastAsia="zh-CN"/>
        </w:rPr>
        <w:t>“whether there is any requirement for SA2 to support AI/ML for air interface and NG-RAN in RAN”</w:t>
      </w:r>
      <w:r w:rsidR="00EF3F7A" w:rsidRPr="001704D3">
        <w:rPr>
          <w:rFonts w:eastAsia="Times New Roman"/>
          <w:color w:val="000000" w:themeColor="text1"/>
          <w:sz w:val="22"/>
          <w:szCs w:val="22"/>
          <w:lang w:eastAsia="zh-CN"/>
        </w:rPr>
        <w:t xml:space="preserve"> is </w:t>
      </w:r>
      <w:r w:rsidR="001F6C8F">
        <w:rPr>
          <w:rFonts w:eastAsia="Times New Roman"/>
          <w:color w:val="000000" w:themeColor="text1"/>
          <w:sz w:val="22"/>
          <w:szCs w:val="22"/>
          <w:lang w:eastAsia="zh-CN"/>
        </w:rPr>
        <w:t>dependent on</w:t>
      </w:r>
      <w:r w:rsidR="00EF3F7A" w:rsidRPr="001704D3">
        <w:rPr>
          <w:rFonts w:eastAsia="Times New Roman"/>
          <w:color w:val="000000" w:themeColor="text1"/>
          <w:sz w:val="22"/>
          <w:szCs w:val="22"/>
          <w:lang w:eastAsia="zh-CN"/>
        </w:rPr>
        <w:t xml:space="preserve"> the decision on the options of </w:t>
      </w:r>
      <w:r w:rsidR="00EF3F7A" w:rsidRPr="001704D3">
        <w:rPr>
          <w:rFonts w:eastAsia="Times New Roman"/>
          <w:b/>
          <w:bCs/>
          <w:color w:val="000000" w:themeColor="text1"/>
          <w:sz w:val="22"/>
          <w:szCs w:val="22"/>
          <w:lang w:eastAsia="zh-CN"/>
        </w:rPr>
        <w:t xml:space="preserve">training </w:t>
      </w:r>
      <w:r w:rsidR="00D9241C">
        <w:rPr>
          <w:rFonts w:eastAsia="Times New Roman"/>
          <w:b/>
          <w:bCs/>
          <w:color w:val="000000" w:themeColor="text1"/>
          <w:sz w:val="22"/>
          <w:szCs w:val="22"/>
          <w:lang w:eastAsia="zh-CN"/>
        </w:rPr>
        <w:t xml:space="preserve">and validation </w:t>
      </w:r>
      <w:r w:rsidR="00EF3F7A" w:rsidRPr="001704D3">
        <w:rPr>
          <w:rFonts w:eastAsia="Times New Roman"/>
          <w:b/>
          <w:bCs/>
          <w:color w:val="000000" w:themeColor="text1"/>
          <w:sz w:val="22"/>
          <w:szCs w:val="22"/>
          <w:lang w:eastAsia="zh-CN"/>
        </w:rPr>
        <w:t>location</w:t>
      </w:r>
      <w:r w:rsidR="00EF3F7A" w:rsidRPr="001704D3">
        <w:rPr>
          <w:rFonts w:eastAsia="Times New Roman"/>
          <w:color w:val="000000" w:themeColor="text1"/>
          <w:sz w:val="22"/>
          <w:szCs w:val="22"/>
          <w:lang w:eastAsia="zh-CN"/>
        </w:rPr>
        <w:t xml:space="preserve"> of </w:t>
      </w:r>
      <w:r w:rsidR="00D9241C">
        <w:rPr>
          <w:rFonts w:eastAsia="Times New Roman"/>
          <w:color w:val="000000" w:themeColor="text1"/>
          <w:sz w:val="22"/>
          <w:szCs w:val="22"/>
          <w:lang w:eastAsia="zh-CN"/>
        </w:rPr>
        <w:t>UE side</w:t>
      </w:r>
      <w:r w:rsidR="00EF3F7A" w:rsidRPr="001704D3">
        <w:rPr>
          <w:rFonts w:eastAsia="Times New Roman"/>
          <w:color w:val="000000" w:themeColor="text1"/>
          <w:sz w:val="22"/>
          <w:szCs w:val="22"/>
          <w:lang w:eastAsia="zh-CN"/>
        </w:rPr>
        <w:t xml:space="preserve"> models.</w:t>
      </w:r>
    </w:p>
    <w:p w14:paraId="7421E611" w14:textId="6DCDC603" w:rsidR="00EF3F7A" w:rsidRPr="001704D3" w:rsidRDefault="00EF3F7A" w:rsidP="00EF3F7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color w:val="000000" w:themeColor="text1"/>
          <w:sz w:val="22"/>
          <w:szCs w:val="22"/>
          <w:lang w:eastAsia="zh-CN"/>
        </w:rPr>
      </w:pPr>
      <w:r w:rsidRPr="001704D3">
        <w:rPr>
          <w:rFonts w:eastAsia="Times New Roman"/>
          <w:color w:val="000000" w:themeColor="text1"/>
          <w:sz w:val="22"/>
          <w:szCs w:val="22"/>
          <w:lang w:eastAsia="zh-CN"/>
        </w:rPr>
        <w:t xml:space="preserve">The options and their implications are discussed in clause 2 and accordingly, the proposed response to SA2 </w:t>
      </w:r>
      <w:r w:rsidR="001F6C8F">
        <w:rPr>
          <w:rFonts w:eastAsia="Times New Roman"/>
          <w:color w:val="000000" w:themeColor="text1"/>
          <w:sz w:val="22"/>
          <w:szCs w:val="22"/>
          <w:lang w:eastAsia="zh-CN"/>
        </w:rPr>
        <w:t xml:space="preserve">question </w:t>
      </w:r>
      <w:r w:rsidRPr="001704D3">
        <w:rPr>
          <w:rFonts w:eastAsia="Times New Roman"/>
          <w:color w:val="000000" w:themeColor="text1"/>
          <w:sz w:val="22"/>
          <w:szCs w:val="22"/>
          <w:lang w:eastAsia="zh-CN"/>
        </w:rPr>
        <w:t>is concluded in clause 3.</w:t>
      </w:r>
    </w:p>
    <w:p w14:paraId="46110D21" w14:textId="36AD331F" w:rsidR="00EF3F7A" w:rsidRPr="001704D3" w:rsidRDefault="00EF3F7A" w:rsidP="00EF3F7A">
      <w:pPr>
        <w:pStyle w:val="1"/>
        <w:numPr>
          <w:ilvl w:val="0"/>
          <w:numId w:val="1"/>
        </w:numPr>
        <w:tabs>
          <w:tab w:val="num" w:pos="360"/>
        </w:tabs>
        <w:spacing w:after="120"/>
        <w:ind w:left="0" w:firstLine="0"/>
        <w:jc w:val="both"/>
        <w:rPr>
          <w:rFonts w:eastAsia="DengXian"/>
          <w:b/>
          <w:color w:val="000000" w:themeColor="text1"/>
          <w:lang w:val="en-US" w:eastAsia="zh-CN"/>
        </w:rPr>
      </w:pPr>
      <w:r w:rsidRPr="001704D3">
        <w:rPr>
          <w:rFonts w:eastAsia="DengXian"/>
          <w:b/>
          <w:color w:val="000000" w:themeColor="text1"/>
          <w:lang w:val="en-US" w:eastAsia="zh-CN"/>
        </w:rPr>
        <w:t xml:space="preserve">Discussion on </w:t>
      </w:r>
      <w:r w:rsidR="00594D8B">
        <w:rPr>
          <w:rFonts w:eastAsia="DengXian"/>
          <w:b/>
          <w:color w:val="000000" w:themeColor="text1"/>
          <w:lang w:val="en-US" w:eastAsia="zh-CN"/>
        </w:rPr>
        <w:t>requirements for SA2 to support UE side model in AI/ML for air interface</w:t>
      </w:r>
    </w:p>
    <w:p w14:paraId="19E2B23B" w14:textId="14C931AE" w:rsidR="00EF3F7A" w:rsidRPr="001704D3" w:rsidRDefault="00EF3F7A" w:rsidP="003A0A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color w:val="000000" w:themeColor="text1"/>
          <w:sz w:val="22"/>
          <w:szCs w:val="22"/>
          <w:lang w:eastAsia="zh-CN"/>
        </w:rPr>
      </w:pPr>
      <w:r w:rsidRPr="001704D3">
        <w:rPr>
          <w:rFonts w:eastAsia="Times New Roman"/>
          <w:color w:val="000000" w:themeColor="text1"/>
          <w:sz w:val="22"/>
          <w:szCs w:val="22"/>
          <w:lang w:eastAsia="zh-CN"/>
        </w:rPr>
        <w:t xml:space="preserve">In TR 38.843, three options are considered for the training location namely UE-side, NW-side, and neutral site. </w:t>
      </w:r>
      <w:r w:rsidR="00FA727E">
        <w:rPr>
          <w:rFonts w:eastAsia="Times New Roman"/>
          <w:color w:val="000000" w:themeColor="text1"/>
          <w:sz w:val="22"/>
          <w:szCs w:val="22"/>
          <w:lang w:eastAsia="zh-CN"/>
        </w:rPr>
        <w:t xml:space="preserve">When UE side </w:t>
      </w:r>
      <w:r w:rsidR="00BF34D8">
        <w:rPr>
          <w:rFonts w:eastAsia="Times New Roman"/>
          <w:color w:val="000000" w:themeColor="text1"/>
          <w:sz w:val="22"/>
          <w:szCs w:val="22"/>
          <w:lang w:eastAsia="zh-CN"/>
        </w:rPr>
        <w:t>trains the model, one</w:t>
      </w:r>
      <w:r w:rsidR="00FA727E">
        <w:rPr>
          <w:rFonts w:eastAsia="Times New Roman"/>
          <w:color w:val="000000" w:themeColor="text1"/>
          <w:sz w:val="22"/>
          <w:szCs w:val="22"/>
          <w:lang w:eastAsia="zh-CN"/>
        </w:rPr>
        <w:t xml:space="preserve"> </w:t>
      </w:r>
      <w:r w:rsidR="00BF34D8">
        <w:rPr>
          <w:rFonts w:eastAsia="Times New Roman"/>
          <w:color w:val="000000" w:themeColor="text1"/>
          <w:sz w:val="22"/>
          <w:szCs w:val="22"/>
          <w:lang w:eastAsia="zh-CN"/>
        </w:rPr>
        <w:t xml:space="preserve">of possible </w:t>
      </w:r>
      <w:r w:rsidR="00FA727E">
        <w:rPr>
          <w:rFonts w:eastAsia="Times New Roman"/>
          <w:color w:val="000000" w:themeColor="text1"/>
          <w:sz w:val="22"/>
          <w:szCs w:val="22"/>
          <w:lang w:eastAsia="zh-CN"/>
        </w:rPr>
        <w:t>training location</w:t>
      </w:r>
      <w:r w:rsidR="00BF34D8">
        <w:rPr>
          <w:rFonts w:eastAsia="Times New Roman"/>
          <w:color w:val="000000" w:themeColor="text1"/>
          <w:sz w:val="22"/>
          <w:szCs w:val="22"/>
          <w:lang w:eastAsia="zh-CN"/>
        </w:rPr>
        <w:t xml:space="preserve"> could be AF managed by UE vendor. Since the hardware compatibility</w:t>
      </w:r>
      <w:r w:rsidR="001567DB">
        <w:rPr>
          <w:rFonts w:eastAsia="Times New Roman"/>
          <w:color w:val="000000" w:themeColor="text1"/>
          <w:sz w:val="22"/>
          <w:szCs w:val="22"/>
          <w:lang w:eastAsia="zh-CN"/>
        </w:rPr>
        <w:t xml:space="preserve"> with UE side models</w:t>
      </w:r>
      <w:r w:rsidR="00BF34D8">
        <w:rPr>
          <w:rFonts w:eastAsia="Times New Roman"/>
          <w:color w:val="000000" w:themeColor="text1"/>
          <w:sz w:val="22"/>
          <w:szCs w:val="22"/>
          <w:lang w:eastAsia="zh-CN"/>
        </w:rPr>
        <w:t xml:space="preserve"> can be taken into</w:t>
      </w:r>
      <w:r w:rsidR="00FA727E">
        <w:rPr>
          <w:rFonts w:eastAsia="Times New Roman"/>
          <w:color w:val="000000" w:themeColor="text1"/>
          <w:sz w:val="22"/>
          <w:szCs w:val="22"/>
          <w:lang w:eastAsia="zh-CN"/>
        </w:rPr>
        <w:t xml:space="preserve"> </w:t>
      </w:r>
      <w:r w:rsidR="00BF34D8">
        <w:rPr>
          <w:rFonts w:eastAsia="Times New Roman"/>
          <w:color w:val="000000" w:themeColor="text1"/>
          <w:sz w:val="22"/>
          <w:szCs w:val="22"/>
          <w:lang w:eastAsia="zh-CN"/>
        </w:rPr>
        <w:t>consideration, UE side model training at UE side is one promising scenario. However, g</w:t>
      </w:r>
      <w:r w:rsidR="00702629">
        <w:rPr>
          <w:rFonts w:eastAsia="Times New Roman"/>
          <w:color w:val="000000" w:themeColor="text1"/>
          <w:sz w:val="22"/>
          <w:szCs w:val="22"/>
          <w:lang w:eastAsia="zh-CN"/>
        </w:rPr>
        <w:t>iven that comp</w:t>
      </w:r>
      <w:r w:rsidR="001567DB">
        <w:rPr>
          <w:rFonts w:eastAsia="Times New Roman"/>
          <w:color w:val="000000" w:themeColor="text1"/>
          <w:sz w:val="22"/>
          <w:szCs w:val="22"/>
          <w:lang w:eastAsia="zh-CN"/>
        </w:rPr>
        <w:t>i</w:t>
      </w:r>
      <w:r w:rsidR="00702629">
        <w:rPr>
          <w:rFonts w:eastAsia="Times New Roman"/>
          <w:color w:val="000000" w:themeColor="text1"/>
          <w:sz w:val="22"/>
          <w:szCs w:val="22"/>
          <w:lang w:eastAsia="zh-CN"/>
        </w:rPr>
        <w:t>ling model</w:t>
      </w:r>
      <w:r w:rsidR="001567DB">
        <w:rPr>
          <w:rFonts w:eastAsia="Times New Roman"/>
          <w:color w:val="000000" w:themeColor="text1"/>
          <w:sz w:val="22"/>
          <w:szCs w:val="22"/>
          <w:lang w:eastAsia="zh-CN"/>
        </w:rPr>
        <w:t>(</w:t>
      </w:r>
      <w:r w:rsidR="00702629">
        <w:rPr>
          <w:rFonts w:eastAsia="Times New Roman"/>
          <w:color w:val="000000" w:themeColor="text1"/>
          <w:sz w:val="22"/>
          <w:szCs w:val="22"/>
          <w:lang w:eastAsia="zh-CN"/>
        </w:rPr>
        <w:t>s</w:t>
      </w:r>
      <w:r w:rsidR="001567DB">
        <w:rPr>
          <w:rFonts w:eastAsia="Times New Roman"/>
          <w:color w:val="000000" w:themeColor="text1"/>
          <w:sz w:val="22"/>
          <w:szCs w:val="22"/>
          <w:lang w:eastAsia="zh-CN"/>
        </w:rPr>
        <w:t>)</w:t>
      </w:r>
      <w:r w:rsidR="00702629">
        <w:rPr>
          <w:rFonts w:eastAsia="Times New Roman"/>
          <w:color w:val="000000" w:themeColor="text1"/>
          <w:sz w:val="22"/>
          <w:szCs w:val="22"/>
          <w:lang w:eastAsia="zh-CN"/>
        </w:rPr>
        <w:t xml:space="preserve"> generalizable to all</w:t>
      </w:r>
      <w:r w:rsidR="003A0AC2">
        <w:rPr>
          <w:rFonts w:eastAsia="Times New Roman"/>
          <w:color w:val="000000" w:themeColor="text1"/>
          <w:sz w:val="22"/>
          <w:szCs w:val="22"/>
          <w:lang w:eastAsia="zh-CN"/>
        </w:rPr>
        <w:t xml:space="preserve"> </w:t>
      </w:r>
      <w:proofErr w:type="spellStart"/>
      <w:r w:rsidR="003A0AC2">
        <w:rPr>
          <w:rFonts w:eastAsia="Times New Roman"/>
          <w:color w:val="000000" w:themeColor="text1"/>
          <w:sz w:val="22"/>
          <w:szCs w:val="22"/>
          <w:lang w:eastAsia="zh-CN"/>
        </w:rPr>
        <w:t>gNB</w:t>
      </w:r>
      <w:proofErr w:type="spellEnd"/>
      <w:r w:rsidR="003A0AC2">
        <w:rPr>
          <w:rFonts w:eastAsia="Times New Roman"/>
          <w:color w:val="000000" w:themeColor="text1"/>
          <w:sz w:val="22"/>
          <w:szCs w:val="22"/>
          <w:lang w:eastAsia="zh-CN"/>
        </w:rPr>
        <w:t xml:space="preserve"> </w:t>
      </w:r>
      <w:r w:rsidR="00702629">
        <w:rPr>
          <w:rFonts w:eastAsia="Times New Roman"/>
          <w:color w:val="000000" w:themeColor="text1"/>
          <w:sz w:val="22"/>
          <w:szCs w:val="22"/>
          <w:lang w:eastAsia="zh-CN"/>
        </w:rPr>
        <w:t>deployment</w:t>
      </w:r>
      <w:r w:rsidR="003A0AC2">
        <w:rPr>
          <w:rFonts w:eastAsia="Times New Roman"/>
          <w:color w:val="000000" w:themeColor="text1"/>
          <w:sz w:val="22"/>
          <w:szCs w:val="22"/>
          <w:lang w:eastAsia="zh-CN"/>
        </w:rPr>
        <w:t>s</w:t>
      </w:r>
      <w:r w:rsidR="00702629">
        <w:rPr>
          <w:rFonts w:eastAsia="Times New Roman"/>
          <w:color w:val="000000" w:themeColor="text1"/>
          <w:sz w:val="22"/>
          <w:szCs w:val="22"/>
          <w:lang w:eastAsia="zh-CN"/>
        </w:rPr>
        <w:t xml:space="preserve"> on UE device is not reasonable assumption due to UE storage and generalization difficulty, </w:t>
      </w:r>
      <w:r w:rsidRPr="001704D3">
        <w:rPr>
          <w:rFonts w:eastAsia="Times New Roman"/>
          <w:color w:val="000000" w:themeColor="text1"/>
          <w:sz w:val="22"/>
          <w:szCs w:val="22"/>
          <w:lang w:eastAsia="zh-CN"/>
        </w:rPr>
        <w:t>models need to be retrained over time to be adapted to changes in the environment</w:t>
      </w:r>
      <w:r w:rsidR="003A0AC2">
        <w:rPr>
          <w:rFonts w:eastAsia="Times New Roman"/>
          <w:color w:val="000000" w:themeColor="text1"/>
          <w:sz w:val="22"/>
          <w:szCs w:val="22"/>
          <w:lang w:eastAsia="zh-CN"/>
        </w:rPr>
        <w:t xml:space="preserve"> and NW deployments</w:t>
      </w:r>
      <w:r w:rsidR="00702629">
        <w:rPr>
          <w:rFonts w:eastAsia="Times New Roman"/>
          <w:color w:val="000000" w:themeColor="text1"/>
          <w:sz w:val="22"/>
          <w:szCs w:val="22"/>
          <w:lang w:eastAsia="zh-CN"/>
        </w:rPr>
        <w:t xml:space="preserve">. </w:t>
      </w:r>
      <w:r w:rsidR="003A0AC2">
        <w:rPr>
          <w:rFonts w:eastAsia="Times New Roman"/>
          <w:color w:val="000000" w:themeColor="text1"/>
          <w:sz w:val="22"/>
          <w:szCs w:val="22"/>
          <w:lang w:eastAsia="zh-CN"/>
        </w:rPr>
        <w:t xml:space="preserve">Considering that, </w:t>
      </w:r>
      <w:r w:rsidRPr="001704D3">
        <w:rPr>
          <w:rFonts w:eastAsia="Times New Roman"/>
          <w:color w:val="000000" w:themeColor="text1"/>
          <w:sz w:val="22"/>
          <w:szCs w:val="22"/>
          <w:lang w:eastAsia="zh-CN"/>
        </w:rPr>
        <w:t xml:space="preserve">supporting only the UE-side training location is not </w:t>
      </w:r>
      <w:r w:rsidR="00702629">
        <w:rPr>
          <w:rFonts w:eastAsia="Times New Roman"/>
          <w:color w:val="000000" w:themeColor="text1"/>
          <w:sz w:val="22"/>
          <w:szCs w:val="22"/>
          <w:lang w:eastAsia="zh-CN"/>
        </w:rPr>
        <w:t xml:space="preserve">always </w:t>
      </w:r>
      <w:r w:rsidRPr="001704D3">
        <w:rPr>
          <w:rFonts w:eastAsia="Times New Roman"/>
          <w:color w:val="000000" w:themeColor="text1"/>
          <w:sz w:val="22"/>
          <w:szCs w:val="22"/>
          <w:lang w:eastAsia="zh-CN"/>
        </w:rPr>
        <w:t xml:space="preserve">the best solution </w:t>
      </w:r>
      <w:r w:rsidR="003A0AC2">
        <w:rPr>
          <w:rFonts w:eastAsia="Times New Roman"/>
          <w:color w:val="000000" w:themeColor="text1"/>
          <w:sz w:val="22"/>
          <w:szCs w:val="22"/>
          <w:lang w:eastAsia="zh-CN"/>
        </w:rPr>
        <w:t xml:space="preserve">because some </w:t>
      </w:r>
      <w:proofErr w:type="spellStart"/>
      <w:r w:rsidR="003A0AC2">
        <w:rPr>
          <w:rFonts w:eastAsia="Times New Roman"/>
          <w:color w:val="000000" w:themeColor="text1"/>
          <w:sz w:val="22"/>
          <w:szCs w:val="22"/>
          <w:lang w:eastAsia="zh-CN"/>
        </w:rPr>
        <w:t>gNB</w:t>
      </w:r>
      <w:proofErr w:type="spellEnd"/>
      <w:r w:rsidR="003A0AC2">
        <w:rPr>
          <w:rFonts w:eastAsia="Times New Roman"/>
          <w:color w:val="000000" w:themeColor="text1"/>
          <w:sz w:val="22"/>
          <w:szCs w:val="22"/>
          <w:lang w:eastAsia="zh-CN"/>
        </w:rPr>
        <w:t xml:space="preserve"> deployments are not known by UE side from proprietary aspects. </w:t>
      </w:r>
    </w:p>
    <w:p w14:paraId="28DC392F" w14:textId="715AB61D" w:rsidR="00EF3F7A" w:rsidRPr="001704D3" w:rsidRDefault="00EF3F7A" w:rsidP="00EF3F7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color w:val="000000" w:themeColor="text1"/>
          <w:sz w:val="22"/>
          <w:szCs w:val="22"/>
          <w:lang w:eastAsia="zh-CN"/>
        </w:rPr>
      </w:pPr>
      <w:r w:rsidRPr="001704D3">
        <w:rPr>
          <w:rFonts w:eastAsia="Times New Roman"/>
          <w:color w:val="000000" w:themeColor="text1"/>
          <w:sz w:val="22"/>
          <w:szCs w:val="22"/>
          <w:lang w:eastAsia="zh-CN"/>
        </w:rPr>
        <w:t xml:space="preserve">Supporting only the neutral site option for training </w:t>
      </w:r>
      <w:r w:rsidR="001567DB">
        <w:rPr>
          <w:rFonts w:eastAsia="Times New Roman"/>
          <w:color w:val="000000" w:themeColor="text1"/>
          <w:sz w:val="22"/>
          <w:szCs w:val="22"/>
          <w:lang w:eastAsia="zh-CN"/>
        </w:rPr>
        <w:t>UE side</w:t>
      </w:r>
      <w:r w:rsidRPr="001704D3">
        <w:rPr>
          <w:rFonts w:eastAsia="Times New Roman"/>
          <w:color w:val="000000" w:themeColor="text1"/>
          <w:sz w:val="22"/>
          <w:szCs w:val="22"/>
          <w:lang w:eastAsia="zh-CN"/>
        </w:rPr>
        <w:t xml:space="preserve"> models has limitations from the network operation point of view. Not only the volume of data that needs to be exposed to the neutral site (for model training and/or model validation) is an issue but also the privacy and security requirements of the MNO must be satisfied which may limit the usefulness of the exposed data.</w:t>
      </w:r>
    </w:p>
    <w:p w14:paraId="238A78F2" w14:textId="77777777" w:rsidR="00EF3F7A" w:rsidRPr="001704D3" w:rsidRDefault="00EF3F7A" w:rsidP="00EF3F7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color w:val="000000" w:themeColor="text1"/>
          <w:sz w:val="22"/>
          <w:szCs w:val="22"/>
          <w:lang w:eastAsia="zh-CN"/>
        </w:rPr>
      </w:pPr>
      <w:r w:rsidRPr="001704D3">
        <w:rPr>
          <w:rFonts w:eastAsia="Times New Roman"/>
          <w:color w:val="000000" w:themeColor="text1"/>
          <w:sz w:val="22"/>
          <w:szCs w:val="22"/>
          <w:lang w:eastAsia="zh-CN"/>
        </w:rPr>
        <w:t>Therefore, whereas UE-side or neutral site options can be options for the training locations of the ML models in some use-cases, the training location should not be restricted to these two options.</w:t>
      </w:r>
    </w:p>
    <w:p w14:paraId="124EB096" w14:textId="4EC2AD52" w:rsidR="00EF3F7A" w:rsidRPr="001704D3" w:rsidRDefault="00EF3F7A" w:rsidP="00EF3F7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color w:val="000000" w:themeColor="text1"/>
          <w:sz w:val="22"/>
          <w:szCs w:val="22"/>
          <w:lang w:eastAsia="zh-CN"/>
        </w:rPr>
      </w:pPr>
      <w:r w:rsidRPr="001704D3">
        <w:rPr>
          <w:rFonts w:eastAsia="Times New Roman"/>
          <w:color w:val="000000" w:themeColor="text1"/>
          <w:sz w:val="22"/>
          <w:szCs w:val="22"/>
          <w:lang w:eastAsia="zh-CN"/>
        </w:rPr>
        <w:t xml:space="preserve">The third option of training location is the NW-side which is proposed to be considered as one of the supported options. From RAN1’s point of view, the NW-side training location can be any of the </w:t>
      </w:r>
      <w:proofErr w:type="spellStart"/>
      <w:r w:rsidRPr="001704D3">
        <w:rPr>
          <w:rFonts w:eastAsia="Times New Roman"/>
          <w:color w:val="000000" w:themeColor="text1"/>
          <w:sz w:val="22"/>
          <w:szCs w:val="22"/>
          <w:lang w:eastAsia="zh-CN"/>
        </w:rPr>
        <w:t>gNB</w:t>
      </w:r>
      <w:proofErr w:type="spellEnd"/>
      <w:r w:rsidRPr="001704D3">
        <w:rPr>
          <w:rFonts w:eastAsia="Times New Roman"/>
          <w:color w:val="000000" w:themeColor="text1"/>
          <w:sz w:val="22"/>
          <w:szCs w:val="22"/>
          <w:lang w:eastAsia="zh-CN"/>
        </w:rPr>
        <w:t xml:space="preserve"> or OAM or AF entities; however, each location may have a different specification impact from SA2’s point of view. In the case of training in </w:t>
      </w:r>
      <w:proofErr w:type="spellStart"/>
      <w:r w:rsidRPr="001704D3">
        <w:rPr>
          <w:rFonts w:eastAsia="Times New Roman"/>
          <w:color w:val="000000" w:themeColor="text1"/>
          <w:sz w:val="22"/>
          <w:szCs w:val="22"/>
          <w:lang w:eastAsia="zh-CN"/>
        </w:rPr>
        <w:t>gNB</w:t>
      </w:r>
      <w:proofErr w:type="spellEnd"/>
      <w:r w:rsidRPr="001704D3">
        <w:rPr>
          <w:rFonts w:eastAsia="Times New Roman"/>
          <w:color w:val="000000" w:themeColor="text1"/>
          <w:sz w:val="22"/>
          <w:szCs w:val="22"/>
          <w:lang w:eastAsia="zh-CN"/>
        </w:rPr>
        <w:t xml:space="preserve"> or OAM, it seems the impact on the core is minimal (if any); however, in the case of training the ML model by AF, these entities need training/validating data (that needs to be collected from the real field network) and also (at least a) mechanism(s) to deliver the model to the UE.</w:t>
      </w:r>
    </w:p>
    <w:p w14:paraId="6FD927B5" w14:textId="396157C8" w:rsidR="00EF3F7A" w:rsidRPr="001704D3" w:rsidRDefault="00EF3F7A" w:rsidP="00EF3F7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color w:val="000000" w:themeColor="text1"/>
          <w:sz w:val="22"/>
          <w:szCs w:val="22"/>
          <w:lang w:eastAsia="zh-CN"/>
        </w:rPr>
      </w:pPr>
      <w:r w:rsidRPr="001704D3">
        <w:rPr>
          <w:rFonts w:eastAsia="Times New Roman"/>
          <w:color w:val="000000" w:themeColor="text1"/>
          <w:sz w:val="22"/>
          <w:szCs w:val="22"/>
          <w:lang w:eastAsia="zh-CN"/>
        </w:rPr>
        <w:t>Considering the dependency of the ML model performance on the model structure and training</w:t>
      </w:r>
      <w:r w:rsidR="00BF34D8">
        <w:rPr>
          <w:rFonts w:eastAsia="Times New Roman"/>
          <w:color w:val="000000" w:themeColor="text1"/>
          <w:sz w:val="22"/>
          <w:szCs w:val="22"/>
          <w:lang w:eastAsia="zh-CN"/>
        </w:rPr>
        <w:t>/validation</w:t>
      </w:r>
      <w:r w:rsidRPr="001704D3">
        <w:rPr>
          <w:rFonts w:eastAsia="Times New Roman"/>
          <w:color w:val="000000" w:themeColor="text1"/>
          <w:sz w:val="22"/>
          <w:szCs w:val="22"/>
          <w:lang w:eastAsia="zh-CN"/>
        </w:rPr>
        <w:t xml:space="preserve"> data, </w:t>
      </w:r>
      <w:r w:rsidR="0066179A">
        <w:rPr>
          <w:rFonts w:eastAsia="Times New Roman"/>
          <w:color w:val="000000" w:themeColor="text1"/>
          <w:sz w:val="22"/>
          <w:szCs w:val="22"/>
          <w:lang w:eastAsia="zh-CN"/>
        </w:rPr>
        <w:t xml:space="preserve">NW side (e.g., </w:t>
      </w:r>
      <w:r w:rsidRPr="001704D3">
        <w:rPr>
          <w:rFonts w:eastAsia="Times New Roman"/>
          <w:color w:val="000000" w:themeColor="text1"/>
          <w:sz w:val="22"/>
          <w:szCs w:val="22"/>
          <w:lang w:eastAsia="zh-CN"/>
        </w:rPr>
        <w:t>an operator</w:t>
      </w:r>
      <w:r w:rsidR="0066179A">
        <w:rPr>
          <w:rFonts w:eastAsia="Times New Roman"/>
          <w:color w:val="000000" w:themeColor="text1"/>
          <w:sz w:val="22"/>
          <w:szCs w:val="22"/>
          <w:lang w:eastAsia="zh-CN"/>
        </w:rPr>
        <w:t>)</w:t>
      </w:r>
      <w:r w:rsidRPr="001704D3">
        <w:rPr>
          <w:rFonts w:eastAsia="Times New Roman"/>
          <w:color w:val="000000" w:themeColor="text1"/>
          <w:sz w:val="22"/>
          <w:szCs w:val="22"/>
          <w:lang w:eastAsia="zh-CN"/>
        </w:rPr>
        <w:t xml:space="preserve"> may need to customize the model for a specific deployment scenario (e.g., CSI prediction or </w:t>
      </w:r>
      <w:r w:rsidR="00BF34D8">
        <w:rPr>
          <w:rFonts w:eastAsia="Times New Roman"/>
          <w:color w:val="000000" w:themeColor="text1"/>
          <w:sz w:val="22"/>
          <w:szCs w:val="22"/>
          <w:lang w:eastAsia="zh-CN"/>
        </w:rPr>
        <w:t>b</w:t>
      </w:r>
      <w:r w:rsidRPr="001704D3">
        <w:rPr>
          <w:rFonts w:eastAsia="Times New Roman"/>
          <w:color w:val="000000" w:themeColor="text1"/>
          <w:sz w:val="22"/>
          <w:szCs w:val="22"/>
          <w:lang w:eastAsia="zh-CN"/>
        </w:rPr>
        <w:t>eam management in harsh environments like industrial factories may need a ML model specifically trained for that deployment scenario); therefore, training</w:t>
      </w:r>
      <w:r w:rsidR="00594D8B">
        <w:rPr>
          <w:rFonts w:eastAsia="Times New Roman"/>
          <w:color w:val="000000" w:themeColor="text1"/>
          <w:sz w:val="22"/>
          <w:szCs w:val="22"/>
          <w:lang w:eastAsia="zh-CN"/>
        </w:rPr>
        <w:t>/validati</w:t>
      </w:r>
      <w:r w:rsidR="00F36446">
        <w:rPr>
          <w:rFonts w:eastAsia="Times New Roman"/>
          <w:color w:val="000000" w:themeColor="text1"/>
          <w:sz w:val="22"/>
          <w:szCs w:val="22"/>
          <w:lang w:eastAsia="zh-CN"/>
        </w:rPr>
        <w:t>ng</w:t>
      </w:r>
      <w:r w:rsidRPr="001704D3">
        <w:rPr>
          <w:rFonts w:eastAsia="Times New Roman"/>
          <w:color w:val="000000" w:themeColor="text1"/>
          <w:sz w:val="22"/>
          <w:szCs w:val="22"/>
          <w:lang w:eastAsia="zh-CN"/>
        </w:rPr>
        <w:t xml:space="preserve"> model in OAM</w:t>
      </w:r>
      <w:r w:rsidR="0066179A">
        <w:rPr>
          <w:rFonts w:eastAsia="Times New Roman"/>
          <w:color w:val="000000" w:themeColor="text1"/>
          <w:sz w:val="22"/>
          <w:szCs w:val="22"/>
          <w:lang w:eastAsia="zh-CN"/>
        </w:rPr>
        <w:t xml:space="preserve"> </w:t>
      </w:r>
      <w:r w:rsidRPr="001704D3">
        <w:rPr>
          <w:rFonts w:eastAsia="Times New Roman"/>
          <w:color w:val="000000" w:themeColor="text1"/>
          <w:sz w:val="22"/>
          <w:szCs w:val="22"/>
          <w:lang w:eastAsia="zh-CN"/>
        </w:rPr>
        <w:t xml:space="preserve">or AF (owned by the MNO) </w:t>
      </w:r>
      <w:r w:rsidR="0066179A">
        <w:rPr>
          <w:rFonts w:eastAsia="Times New Roman"/>
          <w:color w:val="000000" w:themeColor="text1"/>
          <w:sz w:val="22"/>
          <w:szCs w:val="22"/>
          <w:lang w:eastAsia="zh-CN"/>
        </w:rPr>
        <w:t xml:space="preserve">by NW side </w:t>
      </w:r>
      <w:r w:rsidRPr="001704D3">
        <w:rPr>
          <w:rFonts w:eastAsia="Times New Roman"/>
          <w:color w:val="000000" w:themeColor="text1"/>
          <w:sz w:val="22"/>
          <w:szCs w:val="22"/>
          <w:lang w:eastAsia="zh-CN"/>
        </w:rPr>
        <w:t>should not be excluded from the training</w:t>
      </w:r>
      <w:r w:rsidR="00F36446">
        <w:rPr>
          <w:rFonts w:eastAsia="Times New Roman"/>
          <w:color w:val="000000" w:themeColor="text1"/>
          <w:sz w:val="22"/>
          <w:szCs w:val="22"/>
          <w:lang w:eastAsia="zh-CN"/>
        </w:rPr>
        <w:t>/validation</w:t>
      </w:r>
      <w:r w:rsidRPr="001704D3">
        <w:rPr>
          <w:rFonts w:eastAsia="Times New Roman"/>
          <w:color w:val="000000" w:themeColor="text1"/>
          <w:sz w:val="22"/>
          <w:szCs w:val="22"/>
          <w:lang w:eastAsia="zh-CN"/>
        </w:rPr>
        <w:t xml:space="preserve"> location options.</w:t>
      </w:r>
      <w:r w:rsidR="00594D8B">
        <w:rPr>
          <w:rFonts w:eastAsia="Times New Roman"/>
          <w:color w:val="000000" w:themeColor="text1"/>
          <w:sz w:val="22"/>
          <w:szCs w:val="22"/>
          <w:lang w:eastAsia="zh-CN"/>
        </w:rPr>
        <w:t xml:space="preserve"> </w:t>
      </w:r>
      <w:r w:rsidR="00F36446">
        <w:rPr>
          <w:rFonts w:eastAsia="Times New Roman"/>
          <w:color w:val="000000" w:themeColor="text1"/>
          <w:sz w:val="22"/>
          <w:szCs w:val="22"/>
          <w:lang w:eastAsia="zh-CN"/>
        </w:rPr>
        <w:t xml:space="preserve">When these entities are considered </w:t>
      </w:r>
      <w:r w:rsidR="00F36446">
        <w:rPr>
          <w:rFonts w:eastAsia="Times New Roman"/>
          <w:color w:val="000000" w:themeColor="text1"/>
          <w:sz w:val="22"/>
          <w:szCs w:val="22"/>
          <w:lang w:eastAsia="zh-CN"/>
        </w:rPr>
        <w:lastRenderedPageBreak/>
        <w:t xml:space="preserve">as training/validation location, </w:t>
      </w:r>
      <w:r w:rsidR="00594D8B">
        <w:rPr>
          <w:rFonts w:eastAsia="Times New Roman"/>
          <w:color w:val="000000" w:themeColor="text1"/>
          <w:sz w:val="22"/>
          <w:szCs w:val="22"/>
          <w:lang w:eastAsia="zh-CN"/>
        </w:rPr>
        <w:t xml:space="preserve">some dataset management framework </w:t>
      </w:r>
      <w:r w:rsidR="00F36446">
        <w:rPr>
          <w:rFonts w:eastAsia="Times New Roman"/>
          <w:color w:val="000000" w:themeColor="text1"/>
          <w:sz w:val="22"/>
          <w:szCs w:val="22"/>
          <w:lang w:eastAsia="zh-CN"/>
        </w:rPr>
        <w:t>to facilitate the training/validation</w:t>
      </w:r>
      <w:r w:rsidR="00594D8B">
        <w:rPr>
          <w:rFonts w:eastAsia="Times New Roman"/>
          <w:color w:val="000000" w:themeColor="text1"/>
          <w:sz w:val="22"/>
          <w:szCs w:val="22"/>
          <w:lang w:eastAsia="zh-CN"/>
        </w:rPr>
        <w:t xml:space="preserve"> may be beneficial to introduce</w:t>
      </w:r>
      <w:r w:rsidR="00F36446">
        <w:rPr>
          <w:rFonts w:eastAsia="Times New Roman"/>
          <w:color w:val="000000" w:themeColor="text1"/>
          <w:sz w:val="22"/>
          <w:szCs w:val="22"/>
          <w:lang w:eastAsia="zh-CN"/>
        </w:rPr>
        <w:t xml:space="preserve"> CN architecture</w:t>
      </w:r>
      <w:r w:rsidR="00594D8B">
        <w:rPr>
          <w:rFonts w:eastAsia="Times New Roman"/>
          <w:color w:val="000000" w:themeColor="text1"/>
          <w:sz w:val="22"/>
          <w:szCs w:val="22"/>
          <w:lang w:eastAsia="zh-CN"/>
        </w:rPr>
        <w:t>.</w:t>
      </w:r>
    </w:p>
    <w:p w14:paraId="78D533F3" w14:textId="18BA39C5" w:rsidR="00EF3F7A" w:rsidRDefault="00EF3F7A" w:rsidP="00EF3F7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color w:val="000000" w:themeColor="text1"/>
          <w:sz w:val="22"/>
          <w:szCs w:val="22"/>
          <w:lang w:eastAsia="zh-CN"/>
        </w:rPr>
      </w:pPr>
      <w:r w:rsidRPr="001704D3">
        <w:rPr>
          <w:rFonts w:eastAsia="Times New Roman"/>
          <w:color w:val="000000" w:themeColor="text1"/>
          <w:sz w:val="22"/>
          <w:szCs w:val="22"/>
          <w:lang w:eastAsia="zh-CN"/>
        </w:rPr>
        <w:t>The cross-domain collaborative ML training is considered in WT-2 of SA2 SID. Whereas the RAN and UE aspects are out of the scope of this WT in Rel-19, this aspect can be considered in future releases to optimize network performance via jointly considering RAN and Core and using cross-domain collaborative training between RAN and Core. Therefore, it will be beneficial to support training</w:t>
      </w:r>
      <w:r w:rsidR="00594D8B">
        <w:rPr>
          <w:rFonts w:eastAsia="Times New Roman"/>
          <w:color w:val="000000" w:themeColor="text1"/>
          <w:sz w:val="22"/>
          <w:szCs w:val="22"/>
          <w:lang w:eastAsia="zh-CN"/>
        </w:rPr>
        <w:t>/validation</w:t>
      </w:r>
      <w:r w:rsidRPr="001704D3">
        <w:rPr>
          <w:rFonts w:eastAsia="Times New Roman"/>
          <w:color w:val="000000" w:themeColor="text1"/>
          <w:sz w:val="22"/>
          <w:szCs w:val="22"/>
          <w:lang w:eastAsia="zh-CN"/>
        </w:rPr>
        <w:t xml:space="preserve"> location in AF as an option </w:t>
      </w:r>
      <w:r w:rsidR="00594D8B">
        <w:rPr>
          <w:rFonts w:eastAsia="Times New Roman"/>
          <w:color w:val="000000" w:themeColor="text1"/>
          <w:sz w:val="22"/>
          <w:szCs w:val="22"/>
          <w:lang w:eastAsia="zh-CN"/>
        </w:rPr>
        <w:t>and the dataset management framework to facilitate them, which</w:t>
      </w:r>
      <w:r w:rsidRPr="001704D3">
        <w:rPr>
          <w:rFonts w:eastAsia="Times New Roman"/>
          <w:color w:val="000000" w:themeColor="text1"/>
          <w:sz w:val="22"/>
          <w:szCs w:val="22"/>
          <w:lang w:eastAsia="zh-CN"/>
        </w:rPr>
        <w:t xml:space="preserve"> pave</w:t>
      </w:r>
      <w:r w:rsidR="00594D8B">
        <w:rPr>
          <w:rFonts w:eastAsia="Times New Roman"/>
          <w:color w:val="000000" w:themeColor="text1"/>
          <w:sz w:val="22"/>
          <w:szCs w:val="22"/>
          <w:lang w:eastAsia="zh-CN"/>
        </w:rPr>
        <w:t>s</w:t>
      </w:r>
      <w:r w:rsidRPr="001704D3">
        <w:rPr>
          <w:rFonts w:eastAsia="Times New Roman"/>
          <w:color w:val="000000" w:themeColor="text1"/>
          <w:sz w:val="22"/>
          <w:szCs w:val="22"/>
          <w:lang w:eastAsia="zh-CN"/>
        </w:rPr>
        <w:t xml:space="preserve"> the road for the </w:t>
      </w:r>
      <w:r w:rsidR="001F6C8F">
        <w:rPr>
          <w:rFonts w:eastAsia="Times New Roman"/>
          <w:color w:val="000000" w:themeColor="text1"/>
          <w:sz w:val="22"/>
          <w:szCs w:val="22"/>
          <w:lang w:eastAsia="zh-CN"/>
        </w:rPr>
        <w:t>future</w:t>
      </w:r>
      <w:r w:rsidRPr="001704D3">
        <w:rPr>
          <w:rFonts w:eastAsia="Times New Roman"/>
          <w:color w:val="000000" w:themeColor="text1"/>
          <w:sz w:val="22"/>
          <w:szCs w:val="22"/>
          <w:lang w:eastAsia="zh-CN"/>
        </w:rPr>
        <w:t xml:space="preserve"> releases end-to-end AI/ML based solutions.</w:t>
      </w:r>
    </w:p>
    <w:p w14:paraId="59827C45" w14:textId="05D42924" w:rsidR="0003618C" w:rsidRDefault="0003618C" w:rsidP="0003618C">
      <w:pPr>
        <w:rPr>
          <w:rFonts w:eastAsia="游明朝"/>
          <w:b/>
          <w:szCs w:val="24"/>
        </w:rPr>
      </w:pPr>
      <w:r>
        <w:rPr>
          <w:rFonts w:eastAsia="游明朝"/>
          <w:b/>
          <w:szCs w:val="24"/>
          <w:u w:val="single"/>
          <w:lang w:val="en-US"/>
        </w:rPr>
        <w:t>Proposal</w:t>
      </w:r>
      <w:r>
        <w:rPr>
          <w:rFonts w:eastAsia="游明朝"/>
          <w:b/>
          <w:szCs w:val="24"/>
          <w:u w:val="single"/>
        </w:rPr>
        <w:t xml:space="preserve"> 1:</w:t>
      </w:r>
      <w:r w:rsidRPr="00A27631">
        <w:rPr>
          <w:rFonts w:eastAsia="游明朝"/>
          <w:b/>
          <w:szCs w:val="24"/>
        </w:rPr>
        <w:t xml:space="preserve"> </w:t>
      </w:r>
      <w:r>
        <w:rPr>
          <w:rFonts w:eastAsia="游明朝"/>
          <w:b/>
          <w:szCs w:val="24"/>
        </w:rPr>
        <w:t>T</w:t>
      </w:r>
      <w:r w:rsidRPr="0003618C">
        <w:rPr>
          <w:rFonts w:eastAsia="游明朝"/>
          <w:b/>
          <w:szCs w:val="24"/>
        </w:rPr>
        <w:t xml:space="preserve">he following requirements </w:t>
      </w:r>
      <w:r>
        <w:rPr>
          <w:rFonts w:eastAsia="游明朝"/>
          <w:b/>
          <w:szCs w:val="24"/>
        </w:rPr>
        <w:t>should be taken into consideration in SA2 study</w:t>
      </w:r>
      <w:r w:rsidRPr="0003618C">
        <w:rPr>
          <w:rFonts w:eastAsia="游明朝"/>
          <w:b/>
          <w:szCs w:val="24"/>
        </w:rPr>
        <w:t xml:space="preserve"> </w:t>
      </w:r>
    </w:p>
    <w:p w14:paraId="04CAC2EA" w14:textId="5BD2829E" w:rsidR="0003618C" w:rsidRPr="0052200E" w:rsidRDefault="0003618C" w:rsidP="0052200E">
      <w:pPr>
        <w:pStyle w:val="a6"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180"/>
        <w:contextualSpacing w:val="0"/>
        <w:textAlignment w:val="baseline"/>
        <w:rPr>
          <w:rFonts w:eastAsia="Times New Roman"/>
          <w:b/>
          <w:bCs/>
          <w:color w:val="000000" w:themeColor="text1"/>
          <w:sz w:val="22"/>
          <w:szCs w:val="22"/>
          <w:lang w:eastAsia="zh-CN"/>
        </w:rPr>
      </w:pPr>
      <w:r>
        <w:rPr>
          <w:rFonts w:eastAsia="Times New Roman"/>
          <w:b/>
          <w:bCs/>
          <w:color w:val="000000" w:themeColor="text1"/>
          <w:sz w:val="22"/>
          <w:szCs w:val="22"/>
          <w:lang w:eastAsia="zh-CN"/>
        </w:rPr>
        <w:t>Coordination</w:t>
      </w:r>
      <w:r w:rsidRPr="0052200E">
        <w:rPr>
          <w:rFonts w:eastAsia="Times New Roman"/>
          <w:b/>
          <w:bCs/>
          <w:color w:val="000000" w:themeColor="text1"/>
          <w:sz w:val="22"/>
          <w:szCs w:val="22"/>
          <w:lang w:eastAsia="zh-CN"/>
        </w:rPr>
        <w:t xml:space="preserve"> with </w:t>
      </w:r>
      <w:r>
        <w:rPr>
          <w:rFonts w:eastAsia="Times New Roman"/>
          <w:b/>
          <w:bCs/>
          <w:color w:val="000000" w:themeColor="text1"/>
          <w:sz w:val="22"/>
          <w:szCs w:val="22"/>
          <w:lang w:eastAsia="zh-CN"/>
        </w:rPr>
        <w:t>AI/ML framework introduced in RAN</w:t>
      </w:r>
    </w:p>
    <w:p w14:paraId="71A42B4D" w14:textId="678B4447" w:rsidR="0003618C" w:rsidRPr="0052200E" w:rsidRDefault="0003618C" w:rsidP="0003618C">
      <w:pPr>
        <w:pStyle w:val="a6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contextualSpacing w:val="0"/>
        <w:textAlignment w:val="baseline"/>
        <w:rPr>
          <w:rFonts w:eastAsia="Times New Roman"/>
          <w:b/>
          <w:bCs/>
          <w:color w:val="000000" w:themeColor="text1"/>
          <w:sz w:val="22"/>
          <w:szCs w:val="22"/>
          <w:lang w:eastAsia="zh-CN"/>
        </w:rPr>
      </w:pPr>
      <w:r w:rsidRPr="0052200E">
        <w:rPr>
          <w:rFonts w:eastAsia="Times New Roman"/>
          <w:b/>
          <w:bCs/>
          <w:color w:val="000000" w:themeColor="text1"/>
          <w:sz w:val="22"/>
          <w:szCs w:val="22"/>
          <w:lang w:eastAsia="zh-CN"/>
        </w:rPr>
        <w:t>Supporting ML models training/validating data provisioning</w:t>
      </w:r>
      <w:r>
        <w:rPr>
          <w:rFonts w:eastAsia="Times New Roman"/>
          <w:b/>
          <w:bCs/>
          <w:color w:val="000000" w:themeColor="text1"/>
          <w:sz w:val="22"/>
          <w:szCs w:val="22"/>
          <w:lang w:eastAsia="zh-CN"/>
        </w:rPr>
        <w:t xml:space="preserve"> framework</w:t>
      </w:r>
      <w:r w:rsidRPr="0052200E">
        <w:rPr>
          <w:rFonts w:eastAsia="Times New Roman"/>
          <w:b/>
          <w:bCs/>
          <w:color w:val="000000" w:themeColor="text1"/>
          <w:sz w:val="22"/>
          <w:szCs w:val="22"/>
          <w:lang w:eastAsia="zh-CN"/>
        </w:rPr>
        <w:t xml:space="preserve"> to AF</w:t>
      </w:r>
      <w:r>
        <w:rPr>
          <w:rFonts w:eastAsia="Times New Roman"/>
          <w:b/>
          <w:bCs/>
          <w:color w:val="000000" w:themeColor="text1"/>
          <w:sz w:val="22"/>
          <w:szCs w:val="22"/>
          <w:lang w:eastAsia="zh-CN"/>
        </w:rPr>
        <w:t xml:space="preserve"> </w:t>
      </w:r>
    </w:p>
    <w:p w14:paraId="421E0DD4" w14:textId="40B6B694" w:rsidR="0003618C" w:rsidRPr="0052200E" w:rsidRDefault="0003618C" w:rsidP="0003618C">
      <w:pPr>
        <w:pStyle w:val="a6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contextualSpacing w:val="0"/>
        <w:textAlignment w:val="baseline"/>
        <w:rPr>
          <w:rFonts w:eastAsia="Times New Roman"/>
          <w:b/>
          <w:bCs/>
          <w:color w:val="000000" w:themeColor="text1"/>
          <w:sz w:val="22"/>
          <w:szCs w:val="22"/>
          <w:lang w:eastAsia="zh-CN"/>
        </w:rPr>
      </w:pPr>
      <w:r w:rsidRPr="0052200E">
        <w:rPr>
          <w:rFonts w:eastAsia="Times New Roman"/>
          <w:b/>
          <w:bCs/>
          <w:color w:val="000000" w:themeColor="text1"/>
          <w:sz w:val="22"/>
          <w:szCs w:val="22"/>
          <w:lang w:eastAsia="zh-CN"/>
        </w:rPr>
        <w:t xml:space="preserve">Supporting ML model delivery from AF to RAN and UE </w:t>
      </w:r>
    </w:p>
    <w:p w14:paraId="498D6938" w14:textId="77777777" w:rsidR="0003618C" w:rsidRPr="0003618C" w:rsidRDefault="0003618C" w:rsidP="00EF3F7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color w:val="000000" w:themeColor="text1"/>
          <w:sz w:val="22"/>
          <w:szCs w:val="22"/>
          <w:lang w:eastAsia="zh-CN"/>
        </w:rPr>
      </w:pPr>
    </w:p>
    <w:p w14:paraId="1A638718" w14:textId="77777777" w:rsidR="00BD1579" w:rsidRPr="001704D3" w:rsidRDefault="00BD1579" w:rsidP="00BD1579">
      <w:pPr>
        <w:pStyle w:val="1"/>
        <w:numPr>
          <w:ilvl w:val="0"/>
          <w:numId w:val="1"/>
        </w:numPr>
        <w:tabs>
          <w:tab w:val="num" w:pos="360"/>
        </w:tabs>
        <w:spacing w:after="120"/>
        <w:ind w:left="0" w:firstLine="0"/>
        <w:jc w:val="both"/>
        <w:rPr>
          <w:rFonts w:eastAsia="DengXian"/>
          <w:b/>
          <w:color w:val="000000" w:themeColor="text1"/>
          <w:lang w:val="en-US" w:eastAsia="zh-CN"/>
        </w:rPr>
      </w:pPr>
      <w:r w:rsidRPr="001704D3">
        <w:rPr>
          <w:rFonts w:eastAsia="DengXian"/>
          <w:b/>
          <w:color w:val="000000" w:themeColor="text1"/>
          <w:lang w:val="en-US" w:eastAsia="zh-CN"/>
        </w:rPr>
        <w:t>Conclusion</w:t>
      </w:r>
    </w:p>
    <w:p w14:paraId="6FD64199" w14:textId="5E5D012F" w:rsidR="00BD1579" w:rsidRPr="001704D3" w:rsidRDefault="00BD1579" w:rsidP="00BD157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color w:val="000000" w:themeColor="text1"/>
          <w:sz w:val="22"/>
          <w:szCs w:val="22"/>
          <w:lang w:eastAsia="zh-CN"/>
        </w:rPr>
      </w:pPr>
      <w:r w:rsidRPr="001704D3">
        <w:rPr>
          <w:rFonts w:eastAsia="Times New Roman"/>
          <w:color w:val="000000" w:themeColor="text1"/>
          <w:sz w:val="22"/>
          <w:szCs w:val="22"/>
          <w:lang w:eastAsia="zh-CN"/>
        </w:rPr>
        <w:t>In the case of supporting training</w:t>
      </w:r>
      <w:r w:rsidR="0062301C">
        <w:rPr>
          <w:rFonts w:eastAsia="Times New Roman"/>
          <w:color w:val="000000" w:themeColor="text1"/>
          <w:sz w:val="22"/>
          <w:szCs w:val="22"/>
          <w:lang w:eastAsia="zh-CN"/>
        </w:rPr>
        <w:t>/validating</w:t>
      </w:r>
      <w:r w:rsidRPr="001704D3">
        <w:rPr>
          <w:rFonts w:eastAsia="Times New Roman"/>
          <w:color w:val="000000" w:themeColor="text1"/>
          <w:sz w:val="22"/>
          <w:szCs w:val="22"/>
          <w:lang w:eastAsia="zh-CN"/>
        </w:rPr>
        <w:t xml:space="preserve"> </w:t>
      </w:r>
      <w:r w:rsidR="0062301C">
        <w:rPr>
          <w:rFonts w:eastAsia="Times New Roman"/>
          <w:color w:val="000000" w:themeColor="text1"/>
          <w:sz w:val="22"/>
          <w:szCs w:val="22"/>
          <w:lang w:eastAsia="zh-CN"/>
        </w:rPr>
        <w:t xml:space="preserve">the </w:t>
      </w:r>
      <w:r w:rsidRPr="001704D3">
        <w:rPr>
          <w:rFonts w:eastAsia="Times New Roman"/>
          <w:color w:val="000000" w:themeColor="text1"/>
          <w:sz w:val="22"/>
          <w:szCs w:val="22"/>
          <w:lang w:eastAsia="zh-CN"/>
        </w:rPr>
        <w:t>model in AF</w:t>
      </w:r>
      <w:r w:rsidR="0062301C">
        <w:rPr>
          <w:rFonts w:eastAsia="Times New Roman"/>
          <w:color w:val="000000" w:themeColor="text1"/>
          <w:sz w:val="22"/>
          <w:szCs w:val="22"/>
          <w:lang w:eastAsia="zh-CN"/>
        </w:rPr>
        <w:t xml:space="preserve"> or CN entity</w:t>
      </w:r>
      <w:r w:rsidRPr="001704D3">
        <w:rPr>
          <w:rFonts w:eastAsia="Times New Roman"/>
          <w:color w:val="000000" w:themeColor="text1"/>
          <w:sz w:val="22"/>
          <w:szCs w:val="22"/>
          <w:lang w:eastAsia="zh-CN"/>
        </w:rPr>
        <w:t xml:space="preserve"> which is recommended by this paper (and it needs to be confirmed by RAN2)</w:t>
      </w:r>
      <w:r w:rsidR="0062301C">
        <w:rPr>
          <w:rFonts w:eastAsia="Times New Roman"/>
          <w:color w:val="000000" w:themeColor="text1"/>
          <w:sz w:val="22"/>
          <w:szCs w:val="22"/>
          <w:lang w:eastAsia="zh-CN"/>
        </w:rPr>
        <w:t xml:space="preserve">, there are several </w:t>
      </w:r>
      <w:r w:rsidRPr="001704D3">
        <w:rPr>
          <w:rFonts w:eastAsia="Times New Roman"/>
          <w:color w:val="000000" w:themeColor="text1"/>
          <w:sz w:val="22"/>
          <w:szCs w:val="22"/>
          <w:lang w:eastAsia="zh-CN"/>
        </w:rPr>
        <w:t>requirement</w:t>
      </w:r>
      <w:r w:rsidR="0062301C">
        <w:rPr>
          <w:rFonts w:eastAsia="Times New Roman"/>
          <w:color w:val="000000" w:themeColor="text1"/>
          <w:sz w:val="22"/>
          <w:szCs w:val="22"/>
          <w:lang w:eastAsia="zh-CN"/>
        </w:rPr>
        <w:t xml:space="preserve">s </w:t>
      </w:r>
      <w:r w:rsidRPr="001704D3">
        <w:rPr>
          <w:rFonts w:eastAsia="Times New Roman"/>
          <w:color w:val="000000" w:themeColor="text1"/>
          <w:sz w:val="22"/>
          <w:szCs w:val="22"/>
          <w:lang w:eastAsia="zh-CN"/>
        </w:rPr>
        <w:t>to be addressed by CN.</w:t>
      </w:r>
      <w:r w:rsidR="0062301C">
        <w:rPr>
          <w:rFonts w:eastAsia="Times New Roman"/>
          <w:color w:val="000000" w:themeColor="text1"/>
          <w:sz w:val="22"/>
          <w:szCs w:val="22"/>
          <w:lang w:eastAsia="zh-CN"/>
        </w:rPr>
        <w:t xml:space="preserve"> Based on that, we made the following proposal.</w:t>
      </w:r>
    </w:p>
    <w:p w14:paraId="2F2D91FA" w14:textId="77777777" w:rsidR="0003618C" w:rsidRDefault="0003618C" w:rsidP="0052200E">
      <w:pPr>
        <w:ind w:firstLineChars="50" w:firstLine="120"/>
        <w:rPr>
          <w:rFonts w:eastAsia="游明朝"/>
          <w:b/>
          <w:szCs w:val="24"/>
        </w:rPr>
      </w:pPr>
      <w:r>
        <w:rPr>
          <w:rFonts w:eastAsia="游明朝"/>
          <w:b/>
          <w:szCs w:val="24"/>
          <w:u w:val="single"/>
          <w:lang w:val="en-US"/>
        </w:rPr>
        <w:t>Proposal</w:t>
      </w:r>
      <w:r>
        <w:rPr>
          <w:rFonts w:eastAsia="游明朝"/>
          <w:b/>
          <w:szCs w:val="24"/>
          <w:u w:val="single"/>
        </w:rPr>
        <w:t xml:space="preserve"> 1:</w:t>
      </w:r>
      <w:r w:rsidRPr="00A27631">
        <w:rPr>
          <w:rFonts w:eastAsia="游明朝"/>
          <w:b/>
          <w:szCs w:val="24"/>
        </w:rPr>
        <w:t xml:space="preserve"> </w:t>
      </w:r>
      <w:r>
        <w:rPr>
          <w:rFonts w:eastAsia="游明朝"/>
          <w:b/>
          <w:szCs w:val="24"/>
        </w:rPr>
        <w:t>T</w:t>
      </w:r>
      <w:r w:rsidRPr="0003618C">
        <w:rPr>
          <w:rFonts w:eastAsia="游明朝"/>
          <w:b/>
          <w:szCs w:val="24"/>
        </w:rPr>
        <w:t xml:space="preserve">he following requirements </w:t>
      </w:r>
      <w:r>
        <w:rPr>
          <w:rFonts w:eastAsia="游明朝"/>
          <w:b/>
          <w:szCs w:val="24"/>
        </w:rPr>
        <w:t>should be taken into consideration in SA2 study</w:t>
      </w:r>
      <w:r w:rsidRPr="0003618C">
        <w:rPr>
          <w:rFonts w:eastAsia="游明朝"/>
          <w:b/>
          <w:szCs w:val="24"/>
        </w:rPr>
        <w:t xml:space="preserve"> </w:t>
      </w:r>
    </w:p>
    <w:p w14:paraId="0245F9B1" w14:textId="77777777" w:rsidR="0003618C" w:rsidRPr="00806E9A" w:rsidRDefault="0003618C" w:rsidP="0003618C">
      <w:pPr>
        <w:pStyle w:val="a6"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180"/>
        <w:contextualSpacing w:val="0"/>
        <w:textAlignment w:val="baseline"/>
        <w:rPr>
          <w:rFonts w:eastAsia="Times New Roman"/>
          <w:b/>
          <w:bCs/>
          <w:color w:val="000000" w:themeColor="text1"/>
          <w:sz w:val="22"/>
          <w:szCs w:val="22"/>
          <w:lang w:eastAsia="zh-CN"/>
        </w:rPr>
      </w:pPr>
      <w:r>
        <w:rPr>
          <w:rFonts w:eastAsia="Times New Roman"/>
          <w:b/>
          <w:bCs/>
          <w:color w:val="000000" w:themeColor="text1"/>
          <w:sz w:val="22"/>
          <w:szCs w:val="22"/>
          <w:lang w:eastAsia="zh-CN"/>
        </w:rPr>
        <w:t>Coordination</w:t>
      </w:r>
      <w:r w:rsidRPr="00806E9A">
        <w:rPr>
          <w:rFonts w:eastAsia="Times New Roman"/>
          <w:b/>
          <w:bCs/>
          <w:color w:val="000000" w:themeColor="text1"/>
          <w:sz w:val="22"/>
          <w:szCs w:val="22"/>
          <w:lang w:eastAsia="zh-CN"/>
        </w:rPr>
        <w:t xml:space="preserve"> with </w:t>
      </w:r>
      <w:r>
        <w:rPr>
          <w:rFonts w:eastAsia="Times New Roman"/>
          <w:b/>
          <w:bCs/>
          <w:color w:val="000000" w:themeColor="text1"/>
          <w:sz w:val="22"/>
          <w:szCs w:val="22"/>
          <w:lang w:eastAsia="zh-CN"/>
        </w:rPr>
        <w:t>AI/ML framework introduced in RAN</w:t>
      </w:r>
    </w:p>
    <w:p w14:paraId="5188B4EB" w14:textId="1365AB8E" w:rsidR="0003618C" w:rsidRPr="00806E9A" w:rsidRDefault="0003618C" w:rsidP="0003618C">
      <w:pPr>
        <w:pStyle w:val="a6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contextualSpacing w:val="0"/>
        <w:textAlignment w:val="baseline"/>
        <w:rPr>
          <w:rFonts w:eastAsia="Times New Roman"/>
          <w:b/>
          <w:bCs/>
          <w:color w:val="000000" w:themeColor="text1"/>
          <w:sz w:val="22"/>
          <w:szCs w:val="22"/>
          <w:lang w:eastAsia="zh-CN"/>
        </w:rPr>
      </w:pPr>
      <w:r w:rsidRPr="00806E9A">
        <w:rPr>
          <w:rFonts w:eastAsia="Times New Roman"/>
          <w:b/>
          <w:bCs/>
          <w:color w:val="000000" w:themeColor="text1"/>
          <w:sz w:val="22"/>
          <w:szCs w:val="22"/>
          <w:lang w:eastAsia="zh-CN"/>
        </w:rPr>
        <w:t>Supporting ML models training/validating data provisioning</w:t>
      </w:r>
      <w:r>
        <w:rPr>
          <w:rFonts w:eastAsia="Times New Roman"/>
          <w:b/>
          <w:bCs/>
          <w:color w:val="000000" w:themeColor="text1"/>
          <w:sz w:val="22"/>
          <w:szCs w:val="22"/>
          <w:lang w:eastAsia="zh-CN"/>
        </w:rPr>
        <w:t xml:space="preserve"> framework</w:t>
      </w:r>
      <w:r w:rsidRPr="00806E9A">
        <w:rPr>
          <w:rFonts w:eastAsia="Times New Roman"/>
          <w:b/>
          <w:bCs/>
          <w:color w:val="000000" w:themeColor="text1"/>
          <w:sz w:val="22"/>
          <w:szCs w:val="22"/>
          <w:lang w:eastAsia="zh-CN"/>
        </w:rPr>
        <w:t xml:space="preserve"> to AF</w:t>
      </w:r>
    </w:p>
    <w:p w14:paraId="0CEAB432" w14:textId="6512DF08" w:rsidR="0066179A" w:rsidRPr="0052200E" w:rsidRDefault="0066179A" w:rsidP="0066179A">
      <w:pPr>
        <w:pStyle w:val="a6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contextualSpacing w:val="0"/>
        <w:textAlignment w:val="baseline"/>
        <w:rPr>
          <w:rFonts w:eastAsia="Times New Roman"/>
          <w:b/>
          <w:bCs/>
          <w:color w:val="000000" w:themeColor="text1"/>
          <w:sz w:val="22"/>
          <w:szCs w:val="22"/>
          <w:lang w:eastAsia="zh-CN"/>
        </w:rPr>
      </w:pPr>
      <w:r w:rsidRPr="00806E9A">
        <w:rPr>
          <w:rFonts w:eastAsia="Times New Roman"/>
          <w:b/>
          <w:bCs/>
          <w:color w:val="000000" w:themeColor="text1"/>
          <w:sz w:val="22"/>
          <w:szCs w:val="22"/>
          <w:lang w:eastAsia="zh-CN"/>
        </w:rPr>
        <w:t xml:space="preserve">Supporting ML model delivery from AF to RAN and UE </w:t>
      </w:r>
    </w:p>
    <w:p w14:paraId="596B99B6" w14:textId="77777777" w:rsidR="00BD1579" w:rsidRPr="001704D3" w:rsidRDefault="00BD1579" w:rsidP="0052200E">
      <w:pPr>
        <w:pStyle w:val="a6"/>
        <w:rPr>
          <w:lang w:eastAsia="zh-CN"/>
        </w:rPr>
      </w:pPr>
    </w:p>
    <w:p w14:paraId="0FF4C79E" w14:textId="77777777" w:rsidR="00BD1579" w:rsidRPr="001704D3" w:rsidRDefault="00BD1579" w:rsidP="00BD1579">
      <w:pPr>
        <w:pStyle w:val="1"/>
        <w:spacing w:after="120"/>
        <w:jc w:val="both"/>
        <w:rPr>
          <w:b/>
          <w:color w:val="000000" w:themeColor="text1"/>
          <w:lang w:val="en-US"/>
        </w:rPr>
      </w:pPr>
      <w:r w:rsidRPr="001704D3">
        <w:rPr>
          <w:b/>
          <w:color w:val="000000" w:themeColor="text1"/>
          <w:lang w:val="en-US"/>
        </w:rPr>
        <w:t>References</w:t>
      </w:r>
    </w:p>
    <w:p w14:paraId="063077B5" w14:textId="3ADF2594" w:rsidR="00EB6435" w:rsidRPr="001704D3" w:rsidRDefault="00BD1579" w:rsidP="0052200E">
      <w:pPr>
        <w:pStyle w:val="a6"/>
        <w:numPr>
          <w:ilvl w:val="0"/>
          <w:numId w:val="3"/>
        </w:numPr>
        <w:spacing w:line="360" w:lineRule="auto"/>
        <w:contextualSpacing w:val="0"/>
        <w:jc w:val="both"/>
      </w:pPr>
      <w:r w:rsidRPr="001704D3">
        <w:rPr>
          <w:color w:val="000000" w:themeColor="text1"/>
          <w:sz w:val="22"/>
          <w:szCs w:val="22"/>
        </w:rPr>
        <w:t>Moderator (Qualcomm), R1-2310808, “LS on AI/ML Core Network enhancements”, Oct. 2023</w:t>
      </w:r>
    </w:p>
    <w:sectPr w:rsidR="00EB6435" w:rsidRPr="001704D3" w:rsidSect="00EB6435">
      <w:pgSz w:w="12240" w:h="15840"/>
      <w:pgMar w:top="810" w:right="99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5011B" w14:textId="77777777" w:rsidR="0066179A" w:rsidRDefault="0066179A" w:rsidP="0066179A">
      <w:r>
        <w:separator/>
      </w:r>
    </w:p>
  </w:endnote>
  <w:endnote w:type="continuationSeparator" w:id="0">
    <w:p w14:paraId="76AB188C" w14:textId="77777777" w:rsidR="0066179A" w:rsidRDefault="0066179A" w:rsidP="00661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F911E" w14:textId="77777777" w:rsidR="0066179A" w:rsidRDefault="0066179A" w:rsidP="0066179A">
      <w:r>
        <w:separator/>
      </w:r>
    </w:p>
  </w:footnote>
  <w:footnote w:type="continuationSeparator" w:id="0">
    <w:p w14:paraId="3599C37B" w14:textId="77777777" w:rsidR="0066179A" w:rsidRDefault="0066179A" w:rsidP="006617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10CD1"/>
    <w:multiLevelType w:val="hybridMultilevel"/>
    <w:tmpl w:val="BF04A82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8B46DE9"/>
    <w:multiLevelType w:val="hybridMultilevel"/>
    <w:tmpl w:val="8D403A04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212E1B6">
      <w:numFmt w:val="bullet"/>
      <w:lvlText w:val="・"/>
      <w:lvlJc w:val="left"/>
      <w:pPr>
        <w:ind w:left="780" w:hanging="360"/>
      </w:pPr>
      <w:rPr>
        <w:rFonts w:ascii="ＭＳ ゴシック" w:eastAsia="ＭＳ ゴシック" w:hAnsi="ＭＳ ゴシック" w:cs="Times New Roman" w:hint="eastAsia"/>
      </w:rPr>
    </w:lvl>
    <w:lvl w:ilvl="2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8015A3F"/>
    <w:multiLevelType w:val="multilevel"/>
    <w:tmpl w:val="9940CAC6"/>
    <w:lvl w:ilvl="0">
      <w:start w:val="1"/>
      <w:numFmt w:val="decimal"/>
      <w:lvlText w:val="%1."/>
      <w:lvlJc w:val="left"/>
      <w:pPr>
        <w:ind w:left="425" w:hanging="425"/>
      </w:pPr>
      <w:rPr>
        <w:b/>
        <w:sz w:val="28"/>
        <w:lang w:val="en-GB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/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sz w:val="24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5E535311"/>
    <w:multiLevelType w:val="hybridMultilevel"/>
    <w:tmpl w:val="CBA63F4A"/>
    <w:lvl w:ilvl="0" w:tplc="19309FC4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A41AFA"/>
    <w:multiLevelType w:val="hybridMultilevel"/>
    <w:tmpl w:val="613CCEFA"/>
    <w:lvl w:ilvl="0" w:tplc="5C6C2CFC">
      <w:numFmt w:val="bullet"/>
      <w:lvlText w:val="-"/>
      <w:lvlJc w:val="left"/>
      <w:pPr>
        <w:ind w:left="114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676151264">
    <w:abstractNumId w:val="3"/>
  </w:num>
  <w:num w:numId="2" w16cid:durableId="1846094630">
    <w:abstractNumId w:val="4"/>
  </w:num>
  <w:num w:numId="3" w16cid:durableId="1713656572">
    <w:abstractNumId w:val="2"/>
  </w:num>
  <w:num w:numId="4" w16cid:durableId="1990401817">
    <w:abstractNumId w:val="1"/>
  </w:num>
  <w:num w:numId="5" w16cid:durableId="1868831101">
    <w:abstractNumId w:val="0"/>
  </w:num>
  <w:num w:numId="6" w16cid:durableId="19395615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55A"/>
    <w:rsid w:val="0003618C"/>
    <w:rsid w:val="001567DB"/>
    <w:rsid w:val="001704D3"/>
    <w:rsid w:val="001F6C8F"/>
    <w:rsid w:val="00332362"/>
    <w:rsid w:val="003A0AC2"/>
    <w:rsid w:val="003A355A"/>
    <w:rsid w:val="003D6546"/>
    <w:rsid w:val="0052200E"/>
    <w:rsid w:val="00594D8B"/>
    <w:rsid w:val="0062301C"/>
    <w:rsid w:val="0066179A"/>
    <w:rsid w:val="00702629"/>
    <w:rsid w:val="00895632"/>
    <w:rsid w:val="00902115"/>
    <w:rsid w:val="00BD1579"/>
    <w:rsid w:val="00BF34D8"/>
    <w:rsid w:val="00D9241C"/>
    <w:rsid w:val="00E4368B"/>
    <w:rsid w:val="00EB6435"/>
    <w:rsid w:val="00EF3F7A"/>
    <w:rsid w:val="00F36446"/>
    <w:rsid w:val="00F764A6"/>
    <w:rsid w:val="00FA7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D6F9DA0"/>
  <w15:chartTrackingRefBased/>
  <w15:docId w15:val="{4E0B42A9-8A65-4323-9597-F4B876BFE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6435"/>
    <w:pPr>
      <w:spacing w:after="0" w:line="240" w:lineRule="auto"/>
    </w:pPr>
    <w:rPr>
      <w:rFonts w:ascii="Times New Roman" w:eastAsia="ＭＳ ゴシック" w:hAnsi="Times New Roman" w:cs="Times New Roman"/>
      <w:kern w:val="0"/>
      <w:sz w:val="24"/>
      <w:szCs w:val="20"/>
      <w:lang w:val="en-GB" w:eastAsia="ja-JP"/>
      <w14:ligatures w14:val="none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rsid w:val="00EB6435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EB6435"/>
    <w:pPr>
      <w:spacing w:after="0" w:line="240" w:lineRule="auto"/>
    </w:p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basedOn w:val="a0"/>
    <w:link w:val="1"/>
    <w:rsid w:val="00EB6435"/>
    <w:rPr>
      <w:rFonts w:ascii="Arial" w:eastAsia="ＭＳ ゴシック" w:hAnsi="Arial" w:cs="Times New Roman"/>
      <w:kern w:val="28"/>
      <w:sz w:val="28"/>
      <w:szCs w:val="20"/>
      <w:lang w:val="en-GB" w:eastAsia="ja-JP"/>
      <w14:ligatures w14:val="none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a5"/>
    <w:rsid w:val="00EB6435"/>
    <w:pPr>
      <w:widowControl w:val="0"/>
    </w:pPr>
    <w:rPr>
      <w:rFonts w:ascii="Arial" w:eastAsia="ＭＳ 明朝" w:hAnsi="Arial"/>
      <w:b/>
      <w:noProof/>
      <w:sz w:val="18"/>
      <w:lang w:eastAsia="x-none"/>
    </w:rPr>
  </w:style>
  <w:style w:type="character" w:customStyle="1" w:styleId="a5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0"/>
    <w:link w:val="a4"/>
    <w:rsid w:val="00EB6435"/>
    <w:rPr>
      <w:rFonts w:ascii="Arial" w:eastAsia="ＭＳ 明朝" w:hAnsi="Arial" w:cs="Times New Roman"/>
      <w:b/>
      <w:noProof/>
      <w:kern w:val="0"/>
      <w:sz w:val="18"/>
      <w:szCs w:val="20"/>
      <w:lang w:val="en-GB" w:eastAsia="x-none"/>
      <w14:ligatures w14:val="none"/>
    </w:rPr>
  </w:style>
  <w:style w:type="paragraph" w:styleId="a6">
    <w:name w:val="List Paragraph"/>
    <w:aliases w:val="- Bullets,목록 단락,Lista1,?? ??,?????,????,中等深浅网格 1 - 着色 21,列出段落1,列出段落,¥¡¡¡¡ì¬º¥¹¥È¶ÎÂä,ÁÐ³ö¶ÎÂä,¥ê¥¹¥È¶ÎÂä,列表段落1,—ño’i—Ž,1st level - Bullet List Paragraph,Lettre d'introduction,Paragrafo elenco,Normal bullet 2,Bullet list,목록단락,列,列表段落11,Task Body"/>
    <w:basedOn w:val="a"/>
    <w:link w:val="a7"/>
    <w:uiPriority w:val="34"/>
    <w:qFormat/>
    <w:rsid w:val="00EF3F7A"/>
    <w:pPr>
      <w:ind w:left="720"/>
      <w:contextualSpacing/>
    </w:pPr>
  </w:style>
  <w:style w:type="character" w:customStyle="1" w:styleId="a7">
    <w:name w:val="リスト段落 (文字)"/>
    <w:aliases w:val="- Bullets (文字),목록 단락 (文字),Lista1 (文字),?? ?? (文字),????? (文字),???? (文字),中等深浅网格 1 - 着色 21 (文字),列出段落1 (文字),列出段落 (文字),¥¡¡¡¡ì¬º¥¹¥È¶ÎÂä (文字),ÁÐ³ö¶ÎÂä (文字),¥ê¥¹¥È¶ÎÂä (文字),列表段落1 (文字),—ño’i—Ž (文字),1st level - Bullet List Paragraph (文字),목록단락 (文字)"/>
    <w:link w:val="a6"/>
    <w:uiPriority w:val="34"/>
    <w:qFormat/>
    <w:rsid w:val="00BD1579"/>
    <w:rPr>
      <w:rFonts w:ascii="Times New Roman" w:eastAsia="ＭＳ ゴシック" w:hAnsi="Times New Roman" w:cs="Times New Roman"/>
      <w:kern w:val="0"/>
      <w:sz w:val="24"/>
      <w:szCs w:val="20"/>
      <w:lang w:val="en-GB" w:eastAsia="ja-JP"/>
      <w14:ligatures w14:val="none"/>
    </w:rPr>
  </w:style>
  <w:style w:type="character" w:styleId="a8">
    <w:name w:val="annotation reference"/>
    <w:basedOn w:val="a0"/>
    <w:uiPriority w:val="99"/>
    <w:semiHidden/>
    <w:unhideWhenUsed/>
    <w:rsid w:val="001567DB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1567DB"/>
  </w:style>
  <w:style w:type="character" w:customStyle="1" w:styleId="aa">
    <w:name w:val="コメント文字列 (文字)"/>
    <w:basedOn w:val="a0"/>
    <w:link w:val="a9"/>
    <w:uiPriority w:val="99"/>
    <w:semiHidden/>
    <w:rsid w:val="001567DB"/>
    <w:rPr>
      <w:rFonts w:ascii="Times New Roman" w:eastAsia="ＭＳ ゴシック" w:hAnsi="Times New Roman" w:cs="Times New Roman"/>
      <w:kern w:val="0"/>
      <w:sz w:val="24"/>
      <w:szCs w:val="20"/>
      <w:lang w:val="en-GB" w:eastAsia="ja-JP"/>
      <w14:ligatures w14:val="none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567DB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1567DB"/>
    <w:rPr>
      <w:rFonts w:ascii="Times New Roman" w:eastAsia="ＭＳ ゴシック" w:hAnsi="Times New Roman" w:cs="Times New Roman"/>
      <w:b/>
      <w:bCs/>
      <w:kern w:val="0"/>
      <w:sz w:val="24"/>
      <w:szCs w:val="20"/>
      <w:lang w:val="en-GB" w:eastAsia="ja-JP"/>
      <w14:ligatures w14:val="none"/>
    </w:rPr>
  </w:style>
  <w:style w:type="paragraph" w:styleId="ad">
    <w:name w:val="footer"/>
    <w:basedOn w:val="a"/>
    <w:link w:val="ae"/>
    <w:uiPriority w:val="99"/>
    <w:unhideWhenUsed/>
    <w:rsid w:val="0066179A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66179A"/>
    <w:rPr>
      <w:rFonts w:ascii="Times New Roman" w:eastAsia="ＭＳ ゴシック" w:hAnsi="Times New Roman" w:cs="Times New Roman"/>
      <w:kern w:val="0"/>
      <w:sz w:val="24"/>
      <w:szCs w:val="20"/>
      <w:lang w:val="en-GB"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749</Words>
  <Characters>4272</Characters>
  <Application>Microsoft Office Word</Application>
  <DocSecurity>0</DocSecurity>
  <Lines>35</Lines>
  <Paragraphs>10</Paragraphs>
  <ScaleCrop>false</ScaleCrop>
  <Company/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DCM-BB</dc:creator>
  <cp:keywords/>
  <dc:description/>
  <cp:lastModifiedBy>Haruhi Echigo (越後 春陽)</cp:lastModifiedBy>
  <cp:revision>2</cp:revision>
  <dcterms:created xsi:type="dcterms:W3CDTF">2023-11-02T07:13:00Z</dcterms:created>
  <dcterms:modified xsi:type="dcterms:W3CDTF">2023-11-02T07:13:00Z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2023-11-01T09:41:10Z</vt:lpwstr>
  </property>
  <property fmtid="{D5CDD505-2E9C-101B-9397-08002B2CF9AE}" pid="4" name="MSIP_Label_f7b7771f-98a2-4ec9-8160-ee37e9359e20_Method">
    <vt:lpwstr>Standard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730cb46d-b897-49af-a7ef-afa0978df871</vt:lpwstr>
  </property>
  <property fmtid="{D5CDD505-2E9C-101B-9397-08002B2CF9AE}" pid="8" name="MSIP_Label_f7b7771f-98a2-4ec9-8160-ee37e9359e20_ContentBits">
    <vt:lpwstr>0</vt:lpwstr>
  </property>
</Properties>
</file>